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7270" w:rsidRPr="00A8079A" w:rsidRDefault="003C7270" w:rsidP="003C7270">
      <w:pPr>
        <w:spacing w:after="0"/>
        <w:jc w:val="right"/>
        <w:rPr>
          <w:rFonts w:ascii="Times New Roman" w:hAnsi="Times New Roman" w:cs="Times New Roman"/>
        </w:rPr>
      </w:pPr>
      <w:r w:rsidRPr="00A8079A">
        <w:rPr>
          <w:rFonts w:ascii="Times New Roman" w:hAnsi="Times New Roman" w:cs="Times New Roman"/>
        </w:rPr>
        <w:t xml:space="preserve">Приложение </w:t>
      </w:r>
      <w:bookmarkStart w:id="0" w:name="_GoBack"/>
      <w:bookmarkEnd w:id="0"/>
      <w:r w:rsidRPr="00A8079A">
        <w:rPr>
          <w:rFonts w:ascii="Times New Roman" w:hAnsi="Times New Roman" w:cs="Times New Roman"/>
        </w:rPr>
        <w:t>2</w:t>
      </w:r>
    </w:p>
    <w:p w:rsidR="003C7270" w:rsidRPr="00A8079A" w:rsidRDefault="003C7270" w:rsidP="003C7270">
      <w:pPr>
        <w:spacing w:after="0"/>
        <w:jc w:val="right"/>
        <w:rPr>
          <w:rFonts w:ascii="Times New Roman" w:hAnsi="Times New Roman" w:cs="Times New Roman"/>
        </w:rPr>
      </w:pPr>
      <w:r w:rsidRPr="00A8079A">
        <w:rPr>
          <w:rFonts w:ascii="Times New Roman" w:hAnsi="Times New Roman" w:cs="Times New Roman"/>
        </w:rPr>
        <w:t>к решению Думы города Пыть-Яха</w:t>
      </w:r>
    </w:p>
    <w:p w:rsidR="00A8079A" w:rsidRPr="00A8079A" w:rsidRDefault="00A8079A" w:rsidP="00A8079A">
      <w:pPr>
        <w:spacing w:after="0"/>
        <w:jc w:val="right"/>
        <w:rPr>
          <w:rFonts w:ascii="Times New Roman" w:hAnsi="Times New Roman" w:cs="Times New Roman"/>
        </w:rPr>
      </w:pPr>
      <w:r w:rsidRPr="00A8079A">
        <w:rPr>
          <w:rFonts w:ascii="Times New Roman" w:hAnsi="Times New Roman" w:cs="Times New Roman"/>
        </w:rPr>
        <w:t>от 25.05.2023 № 161</w:t>
      </w:r>
    </w:p>
    <w:p w:rsidR="003C7270" w:rsidRPr="00A8079A" w:rsidRDefault="003C7270" w:rsidP="003C7270">
      <w:pPr>
        <w:spacing w:after="0"/>
        <w:jc w:val="center"/>
        <w:rPr>
          <w:rFonts w:ascii="Times New Roman" w:hAnsi="Times New Roman" w:cs="Times New Roman"/>
        </w:rPr>
      </w:pPr>
    </w:p>
    <w:p w:rsidR="003C7270" w:rsidRPr="00A8079A" w:rsidRDefault="00D8288A" w:rsidP="003C7270">
      <w:pPr>
        <w:spacing w:after="0"/>
        <w:jc w:val="center"/>
        <w:rPr>
          <w:rFonts w:ascii="Times New Roman" w:hAnsi="Times New Roman" w:cs="Times New Roman"/>
        </w:rPr>
      </w:pPr>
      <w:r w:rsidRPr="00A8079A">
        <w:rPr>
          <w:rFonts w:ascii="Times New Roman" w:hAnsi="Times New Roman" w:cs="Times New Roman"/>
        </w:rPr>
        <w:t>Расходы бюджета города Пыть-Яха по ведомственной структуре за 202</w:t>
      </w:r>
      <w:r w:rsidR="00156D65" w:rsidRPr="00A8079A">
        <w:rPr>
          <w:rFonts w:ascii="Times New Roman" w:hAnsi="Times New Roman" w:cs="Times New Roman"/>
        </w:rPr>
        <w:t>2</w:t>
      </w:r>
      <w:r w:rsidRPr="00A8079A">
        <w:rPr>
          <w:rFonts w:ascii="Times New Roman" w:hAnsi="Times New Roman" w:cs="Times New Roman"/>
        </w:rPr>
        <w:t xml:space="preserve"> год</w:t>
      </w:r>
    </w:p>
    <w:p w:rsidR="003C7270" w:rsidRPr="00A8079A" w:rsidRDefault="003C7270" w:rsidP="003C7270">
      <w:pPr>
        <w:spacing w:after="0"/>
        <w:jc w:val="center"/>
        <w:rPr>
          <w:rFonts w:ascii="Times New Roman" w:hAnsi="Times New Roman" w:cs="Times New Roman"/>
        </w:rPr>
      </w:pPr>
    </w:p>
    <w:p w:rsidR="003C7270" w:rsidRPr="00A8079A" w:rsidRDefault="003C7270" w:rsidP="003C7270">
      <w:pPr>
        <w:jc w:val="right"/>
        <w:rPr>
          <w:rFonts w:ascii="Times New Roman" w:hAnsi="Times New Roman" w:cs="Times New Roman"/>
        </w:rPr>
      </w:pPr>
      <w:r w:rsidRPr="00A8079A">
        <w:rPr>
          <w:rFonts w:ascii="Times New Roman" w:hAnsi="Times New Roman" w:cs="Times New Roman"/>
        </w:rPr>
        <w:t>(рублей)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6"/>
        <w:gridCol w:w="1299"/>
        <w:gridCol w:w="634"/>
        <w:gridCol w:w="903"/>
        <w:gridCol w:w="1441"/>
        <w:gridCol w:w="1040"/>
        <w:gridCol w:w="1750"/>
        <w:gridCol w:w="1616"/>
        <w:gridCol w:w="1246"/>
      </w:tblGrid>
      <w:tr w:rsidR="00C12326" w:rsidRPr="00A8079A" w:rsidTr="007B1BAF">
        <w:trPr>
          <w:cantSplit/>
          <w:trHeight w:val="20"/>
          <w:tblHeader/>
        </w:trPr>
        <w:tc>
          <w:tcPr>
            <w:tcW w:w="0" w:type="auto"/>
            <w:vMerge w:val="restart"/>
            <w:shd w:val="clear" w:color="auto" w:fill="auto"/>
            <w:noWrap/>
            <w:vAlign w:val="center"/>
            <w:hideMark/>
          </w:tcPr>
          <w:p w:rsidR="00185588" w:rsidRPr="00A8079A" w:rsidRDefault="00185588"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Наименование</w:t>
            </w:r>
          </w:p>
        </w:tc>
        <w:tc>
          <w:tcPr>
            <w:tcW w:w="0" w:type="auto"/>
            <w:gridSpan w:val="5"/>
            <w:shd w:val="clear" w:color="auto" w:fill="auto"/>
            <w:vAlign w:val="center"/>
            <w:hideMark/>
          </w:tcPr>
          <w:p w:rsidR="00185588" w:rsidRPr="00A8079A" w:rsidRDefault="00185588"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Код по бюджетной классификации</w:t>
            </w:r>
          </w:p>
        </w:tc>
        <w:tc>
          <w:tcPr>
            <w:tcW w:w="0" w:type="auto"/>
            <w:shd w:val="clear" w:color="auto" w:fill="auto"/>
            <w:noWrap/>
            <w:vAlign w:val="center"/>
            <w:hideMark/>
          </w:tcPr>
          <w:p w:rsidR="00185588" w:rsidRPr="00A8079A" w:rsidRDefault="00185588"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Уточненный план</w:t>
            </w:r>
          </w:p>
        </w:tc>
        <w:tc>
          <w:tcPr>
            <w:tcW w:w="0" w:type="auto"/>
            <w:shd w:val="clear" w:color="auto" w:fill="auto"/>
            <w:noWrap/>
            <w:vAlign w:val="center"/>
            <w:hideMark/>
          </w:tcPr>
          <w:p w:rsidR="00185588" w:rsidRPr="00A8079A" w:rsidRDefault="00185588"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Исполнено</w:t>
            </w:r>
          </w:p>
        </w:tc>
        <w:tc>
          <w:tcPr>
            <w:tcW w:w="0" w:type="auto"/>
            <w:shd w:val="clear" w:color="auto" w:fill="auto"/>
            <w:vAlign w:val="center"/>
            <w:hideMark/>
          </w:tcPr>
          <w:p w:rsidR="00185588" w:rsidRPr="00A8079A" w:rsidRDefault="00185588"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исполнения</w:t>
            </w:r>
          </w:p>
        </w:tc>
      </w:tr>
      <w:tr w:rsidR="00156D65" w:rsidRPr="00A8079A" w:rsidTr="007B1BAF">
        <w:trPr>
          <w:cantSplit/>
          <w:trHeight w:val="766"/>
          <w:tblHeader/>
        </w:trPr>
        <w:tc>
          <w:tcPr>
            <w:tcW w:w="0" w:type="auto"/>
            <w:vMerge/>
            <w:tcBorders>
              <w:bottom w:val="single" w:sz="4" w:space="0" w:color="auto"/>
            </w:tcBorders>
            <w:vAlign w:val="center"/>
            <w:hideMark/>
          </w:tcPr>
          <w:p w:rsidR="00185588" w:rsidRPr="00A8079A" w:rsidRDefault="00185588" w:rsidP="00C4261B">
            <w:pPr>
              <w:spacing w:after="0"/>
              <w:rPr>
                <w:rFonts w:ascii="Times New Roman" w:eastAsia="Times New Roman" w:hAnsi="Times New Roman" w:cs="Times New Roman"/>
                <w:sz w:val="20"/>
                <w:szCs w:val="20"/>
                <w:lang w:eastAsia="ru-RU"/>
              </w:rPr>
            </w:pPr>
          </w:p>
        </w:tc>
        <w:tc>
          <w:tcPr>
            <w:tcW w:w="0" w:type="auto"/>
            <w:tcBorders>
              <w:bottom w:val="single" w:sz="4" w:space="0" w:color="auto"/>
            </w:tcBorders>
            <w:shd w:val="clear" w:color="auto" w:fill="auto"/>
            <w:vAlign w:val="center"/>
            <w:hideMark/>
          </w:tcPr>
          <w:p w:rsidR="00185588" w:rsidRPr="00A8079A" w:rsidRDefault="00185588"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главного распоря-дителя средств бюджета</w:t>
            </w:r>
          </w:p>
        </w:tc>
        <w:tc>
          <w:tcPr>
            <w:tcW w:w="0" w:type="auto"/>
            <w:shd w:val="clear" w:color="auto" w:fill="auto"/>
            <w:vAlign w:val="center"/>
            <w:hideMark/>
          </w:tcPr>
          <w:p w:rsidR="00185588" w:rsidRPr="00A8079A" w:rsidRDefault="00185588"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раз-дела</w:t>
            </w:r>
          </w:p>
        </w:tc>
        <w:tc>
          <w:tcPr>
            <w:tcW w:w="0" w:type="auto"/>
            <w:shd w:val="clear" w:color="auto" w:fill="auto"/>
            <w:vAlign w:val="center"/>
            <w:hideMark/>
          </w:tcPr>
          <w:p w:rsidR="00185588" w:rsidRPr="00A8079A" w:rsidRDefault="00185588"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подраз-дела</w:t>
            </w:r>
          </w:p>
        </w:tc>
        <w:tc>
          <w:tcPr>
            <w:tcW w:w="0" w:type="auto"/>
            <w:shd w:val="clear" w:color="auto" w:fill="auto"/>
            <w:vAlign w:val="center"/>
            <w:hideMark/>
          </w:tcPr>
          <w:p w:rsidR="00185588" w:rsidRPr="00A8079A" w:rsidRDefault="00185588"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целевой статьи</w:t>
            </w:r>
          </w:p>
        </w:tc>
        <w:tc>
          <w:tcPr>
            <w:tcW w:w="0" w:type="auto"/>
            <w:shd w:val="clear" w:color="auto" w:fill="auto"/>
            <w:vAlign w:val="center"/>
            <w:hideMark/>
          </w:tcPr>
          <w:p w:rsidR="00185588" w:rsidRPr="00A8079A" w:rsidRDefault="00185588"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вида расходов</w:t>
            </w:r>
          </w:p>
        </w:tc>
        <w:tc>
          <w:tcPr>
            <w:tcW w:w="0" w:type="auto"/>
            <w:vAlign w:val="center"/>
            <w:hideMark/>
          </w:tcPr>
          <w:p w:rsidR="00185588" w:rsidRPr="00A8079A" w:rsidRDefault="00185588" w:rsidP="00C4261B">
            <w:pPr>
              <w:spacing w:after="0"/>
              <w:rPr>
                <w:rFonts w:ascii="Times New Roman" w:eastAsia="Times New Roman" w:hAnsi="Times New Roman" w:cs="Times New Roman"/>
                <w:sz w:val="20"/>
                <w:szCs w:val="20"/>
                <w:lang w:eastAsia="ru-RU"/>
              </w:rPr>
            </w:pPr>
          </w:p>
        </w:tc>
        <w:tc>
          <w:tcPr>
            <w:tcW w:w="0" w:type="auto"/>
            <w:vAlign w:val="center"/>
            <w:hideMark/>
          </w:tcPr>
          <w:p w:rsidR="00185588" w:rsidRPr="00A8079A" w:rsidRDefault="00185588" w:rsidP="00C4261B">
            <w:pPr>
              <w:spacing w:after="0"/>
              <w:rPr>
                <w:rFonts w:ascii="Times New Roman" w:eastAsia="Times New Roman" w:hAnsi="Times New Roman" w:cs="Times New Roman"/>
                <w:sz w:val="20"/>
                <w:szCs w:val="20"/>
                <w:lang w:eastAsia="ru-RU"/>
              </w:rPr>
            </w:pPr>
          </w:p>
        </w:tc>
        <w:tc>
          <w:tcPr>
            <w:tcW w:w="0" w:type="auto"/>
            <w:vAlign w:val="center"/>
            <w:hideMark/>
          </w:tcPr>
          <w:p w:rsidR="00185588" w:rsidRPr="00A8079A" w:rsidRDefault="00185588" w:rsidP="00C4261B">
            <w:pPr>
              <w:spacing w:after="0"/>
              <w:rPr>
                <w:rFonts w:ascii="Times New Roman" w:eastAsia="Times New Roman" w:hAnsi="Times New Roman" w:cs="Times New Roman"/>
                <w:sz w:val="20"/>
                <w:szCs w:val="20"/>
                <w:lang w:eastAsia="ru-RU"/>
              </w:rPr>
            </w:pPr>
          </w:p>
        </w:tc>
      </w:tr>
      <w:tr w:rsidR="00156D65" w:rsidRPr="00A8079A" w:rsidTr="007B1BAF">
        <w:trPr>
          <w:cantSplit/>
          <w:trHeight w:val="20"/>
          <w:tblHeader/>
        </w:trPr>
        <w:tc>
          <w:tcPr>
            <w:tcW w:w="0" w:type="auto"/>
            <w:shd w:val="clear" w:color="auto" w:fill="auto"/>
            <w:noWrap/>
            <w:vAlign w:val="bottom"/>
            <w:hideMark/>
          </w:tcPr>
          <w:p w:rsidR="00185588" w:rsidRPr="00A8079A" w:rsidRDefault="00185588"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w:t>
            </w:r>
          </w:p>
        </w:tc>
        <w:tc>
          <w:tcPr>
            <w:tcW w:w="0" w:type="auto"/>
            <w:shd w:val="clear" w:color="auto" w:fill="auto"/>
            <w:noWrap/>
            <w:vAlign w:val="bottom"/>
            <w:hideMark/>
          </w:tcPr>
          <w:p w:rsidR="00185588" w:rsidRPr="00A8079A" w:rsidRDefault="00185588"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w:t>
            </w:r>
          </w:p>
        </w:tc>
        <w:tc>
          <w:tcPr>
            <w:tcW w:w="0" w:type="auto"/>
            <w:shd w:val="clear" w:color="auto" w:fill="auto"/>
            <w:noWrap/>
            <w:vAlign w:val="bottom"/>
            <w:hideMark/>
          </w:tcPr>
          <w:p w:rsidR="00185588" w:rsidRPr="00A8079A" w:rsidRDefault="00185588"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w:t>
            </w:r>
          </w:p>
        </w:tc>
        <w:tc>
          <w:tcPr>
            <w:tcW w:w="0" w:type="auto"/>
            <w:shd w:val="clear" w:color="auto" w:fill="auto"/>
            <w:noWrap/>
            <w:vAlign w:val="bottom"/>
            <w:hideMark/>
          </w:tcPr>
          <w:p w:rsidR="00185588" w:rsidRPr="00A8079A" w:rsidRDefault="00185588"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w:t>
            </w:r>
          </w:p>
        </w:tc>
        <w:tc>
          <w:tcPr>
            <w:tcW w:w="0" w:type="auto"/>
            <w:shd w:val="clear" w:color="auto" w:fill="auto"/>
            <w:noWrap/>
            <w:vAlign w:val="bottom"/>
            <w:hideMark/>
          </w:tcPr>
          <w:p w:rsidR="00185588" w:rsidRPr="00A8079A" w:rsidRDefault="00185588"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w:t>
            </w:r>
          </w:p>
        </w:tc>
        <w:tc>
          <w:tcPr>
            <w:tcW w:w="0" w:type="auto"/>
            <w:shd w:val="clear" w:color="auto" w:fill="auto"/>
            <w:noWrap/>
            <w:vAlign w:val="bottom"/>
            <w:hideMark/>
          </w:tcPr>
          <w:p w:rsidR="00185588" w:rsidRPr="00A8079A" w:rsidRDefault="00185588"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w:t>
            </w:r>
          </w:p>
        </w:tc>
        <w:tc>
          <w:tcPr>
            <w:tcW w:w="0" w:type="auto"/>
            <w:shd w:val="clear" w:color="auto" w:fill="auto"/>
            <w:noWrap/>
            <w:vAlign w:val="bottom"/>
            <w:hideMark/>
          </w:tcPr>
          <w:p w:rsidR="00185588" w:rsidRPr="00A8079A" w:rsidRDefault="00185588"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w:t>
            </w:r>
          </w:p>
        </w:tc>
        <w:tc>
          <w:tcPr>
            <w:tcW w:w="0" w:type="auto"/>
            <w:shd w:val="clear" w:color="auto" w:fill="auto"/>
            <w:noWrap/>
            <w:vAlign w:val="bottom"/>
            <w:hideMark/>
          </w:tcPr>
          <w:p w:rsidR="00185588" w:rsidRPr="00A8079A" w:rsidRDefault="00185588"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w:t>
            </w:r>
          </w:p>
        </w:tc>
        <w:tc>
          <w:tcPr>
            <w:tcW w:w="0" w:type="auto"/>
            <w:shd w:val="clear" w:color="auto" w:fill="auto"/>
            <w:noWrap/>
            <w:vAlign w:val="bottom"/>
            <w:hideMark/>
          </w:tcPr>
          <w:p w:rsidR="00185588" w:rsidRPr="00A8079A" w:rsidRDefault="00185588"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C4261B">
            <w:pPr>
              <w:spacing w:after="0"/>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Дума города Пыть-Яха</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single" w:sz="4" w:space="0" w:color="auto"/>
              <w:left w:val="nil"/>
              <w:bottom w:val="single" w:sz="4" w:space="0" w:color="auto"/>
              <w:right w:val="single" w:sz="4" w:space="0" w:color="auto"/>
            </w:tcBorders>
            <w:shd w:val="clear" w:color="000000" w:fill="FFFFFF"/>
            <w:noWrap/>
            <w:vAlign w:val="bottom"/>
          </w:tcPr>
          <w:p w:rsidR="00B76F67" w:rsidRPr="00A8079A" w:rsidRDefault="00B76F67" w:rsidP="00C4261B">
            <w:pPr>
              <w:spacing w:after="0"/>
              <w:jc w:val="center"/>
              <w:rPr>
                <w:rFonts w:ascii="Times New Roman" w:eastAsia="Times New Roman" w:hAnsi="Times New Roman" w:cs="Times New Roman"/>
                <w:sz w:val="20"/>
                <w:szCs w:val="20"/>
                <w:lang w:eastAsia="ru-RU"/>
              </w:rPr>
            </w:pPr>
          </w:p>
        </w:tc>
        <w:tc>
          <w:tcPr>
            <w:tcW w:w="0" w:type="auto"/>
            <w:tcBorders>
              <w:top w:val="single" w:sz="4" w:space="0" w:color="auto"/>
              <w:left w:val="nil"/>
              <w:bottom w:val="single" w:sz="4" w:space="0" w:color="auto"/>
              <w:right w:val="single" w:sz="4" w:space="0" w:color="auto"/>
            </w:tcBorders>
            <w:shd w:val="clear" w:color="000000" w:fill="FFFFFF"/>
            <w:noWrap/>
            <w:vAlign w:val="bottom"/>
          </w:tcPr>
          <w:p w:rsidR="00B76F67" w:rsidRPr="00A8079A" w:rsidRDefault="00B76F67" w:rsidP="00C4261B">
            <w:pPr>
              <w:spacing w:after="0"/>
              <w:jc w:val="center"/>
              <w:rPr>
                <w:rFonts w:ascii="Times New Roman" w:eastAsia="Times New Roman" w:hAnsi="Times New Roman" w:cs="Times New Roman"/>
                <w:sz w:val="20"/>
                <w:szCs w:val="20"/>
                <w:lang w:eastAsia="ru-RU"/>
              </w:rPr>
            </w:pP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31 802 606,68</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31 487 111,75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99,01</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Общегосударственные вопросы</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31 576 587,48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31 261 092,55</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24 477 475,05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24 192 675,12</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98,84</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24 477 475,05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24 192 675,12</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98,84</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Непрограммное направление деятельности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деятельности муниципальных органов местного самоуправления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24 477 475,05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24 192 675,12</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98,84</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24 477 475,05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24 192 675,12</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98,84</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9 183 063,57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9 112 085,13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99,23</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8 955 994,77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8 888 631,13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99,25</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8 955 994,77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8 888 631,13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99,25</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92 082,80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88 468,00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96,07</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92 082,80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88 468,00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96,07</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104 986,00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104 986,00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Исполнение судебных актов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104 986,00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104 986,00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40 1 01 02110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4 851 642,61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4 837 609,61</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99,71</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40 1 01 02110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4 851 642,61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4 837 609,61</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99,71</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40 1 01 02110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4 851 642,61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4 837 609,61</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99,71</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10 442 768,87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10 242 980,38</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98,09</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3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10 442 768,87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10 242 980,38</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98,09</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10 442 768,87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10 242 980,38</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98,09</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4"/>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6 571 833,43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6 571 833,43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6 571 833,43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6 571 833,43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Непрограммное направление деятельности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деятельности муниципальных органов местного самоуправления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6 571 833,43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6 571 833,43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6 571 833,43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6 571 833,43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3 438 874,21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3 438 874,21</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2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3 410 414,21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3 410 414,21</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3 410 414,21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3 410 414,21</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28 460,00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28 460,00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28 460,00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28 460,00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3 132 959,22</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3 132 959,22</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3 128 328,54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3 128 328,54</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3 128 328,54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3 128 328,54</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Другие общегосударственные вопросы</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527 279,00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496 584,00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94,18</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муниципальной службы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57 784,00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57 784,00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Повышение эффективности муниципального управления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57 784,00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57 784,00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Повышение профессионального уровня муниципальных служащих, управленческих кадров и лиц, включенных в резерв управленческих кадров</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19 1 04 00000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57 784,00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57 784,00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57 784,00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57 784,00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12 584,00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12 584,00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12 584,00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12 584,00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45 200,00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45 200,00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45 200,00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45 200,00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469 495,00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438 800,00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93,46</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Непрограммное направление деятельности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деятельности муниципальных органов местного самоуправления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469 495,00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438 800,00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93,46</w:t>
            </w:r>
          </w:p>
        </w:tc>
      </w:tr>
      <w:tr w:rsidR="00156D65" w:rsidRPr="00A8079A" w:rsidTr="004319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444 495,00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413 800,00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93,09</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444 495,00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413 800,00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93,09</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313 495,00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312 800,00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99,78</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313 495,00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312 800,00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99,78</w:t>
            </w:r>
          </w:p>
        </w:tc>
      </w:tr>
      <w:tr w:rsidR="00156D65" w:rsidRPr="00A8079A" w:rsidTr="004319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101 000,00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77,10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101 000,00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77,10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Национальная экономика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226 019,20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226 019,20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Общеэкономические вопросы</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Поддержка занятости населения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Улучшение условий и охраны труда в муниципальном образовании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Предупредительные меры, направленные на снижение производственного травматизма и профессиональной заболеваемости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05 2 02 00000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Связь и информатика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222 519,20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222 519,20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Цифровое развитие города Пыть-Яха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Цифровой город</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4319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4"/>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электронного муниципалитета, формирование и сопровождение информационных ресурсов и систем, обеспечение доступа к ним</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4"/>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Непрограммное направление деятельности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деятельности муниципальных органов местного самоуправления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A8079A">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Счетно-контрольная палата г</w:t>
            </w:r>
            <w:r w:rsidR="00A8079A">
              <w:rPr>
                <w:rFonts w:ascii="Times New Roman" w:eastAsia="Times New Roman" w:hAnsi="Times New Roman" w:cs="Times New Roman"/>
                <w:sz w:val="20"/>
                <w:szCs w:val="20"/>
                <w:lang w:eastAsia="ru-RU"/>
              </w:rPr>
              <w:t>орода</w:t>
            </w:r>
            <w:r w:rsidR="00551CA4" w:rsidRPr="00A8079A">
              <w:rPr>
                <w:rFonts w:ascii="Times New Roman" w:eastAsia="Times New Roman" w:hAnsi="Times New Roman" w:cs="Times New Roman"/>
                <w:sz w:val="20"/>
                <w:szCs w:val="20"/>
                <w:lang w:eastAsia="ru-RU"/>
              </w:rPr>
              <w:t xml:space="preserve"> </w:t>
            </w:r>
            <w:r w:rsidRPr="00A8079A">
              <w:rPr>
                <w:rFonts w:ascii="Times New Roman" w:eastAsia="Times New Roman" w:hAnsi="Times New Roman" w:cs="Times New Roman"/>
                <w:sz w:val="20"/>
                <w:szCs w:val="20"/>
                <w:lang w:eastAsia="ru-RU"/>
              </w:rPr>
              <w:t>Пыть-Ях</w:t>
            </w:r>
            <w:r w:rsidR="00A8079A">
              <w:rPr>
                <w:rFonts w:ascii="Times New Roman" w:eastAsia="Times New Roman" w:hAnsi="Times New Roman" w:cs="Times New Roman"/>
                <w:sz w:val="20"/>
                <w:szCs w:val="20"/>
                <w:lang w:eastAsia="ru-RU"/>
              </w:rPr>
              <w:t>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6 187 044,57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6 108 022,27</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98,72</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Общегосударственные вопросы</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6 184 584,57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6 105 562,27</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98,72</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4"/>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6 133 950,57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6 054 928,27</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98,71</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6 133 950,57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6 054 928,27</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98,71</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Непрограммное направление деятельности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деятельности муниципальных органов местного самоуправления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6 133 950,57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6 054 928,27</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98,71</w:t>
            </w:r>
          </w:p>
        </w:tc>
      </w:tr>
      <w:tr w:rsidR="00156D65" w:rsidRPr="00A8079A" w:rsidTr="004319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6 133 950,57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6 054 928,27</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98,71</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1 994 273,49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1 915 251,19</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96,04</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1 956 272,81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1 885 070,51</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96,36</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1 956 272,81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1 885 070,51</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96,36</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33 370,00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25 550,00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76,57</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33 370,00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25 550,00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76,57</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4 139 677,08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4 139 677,08</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4 139 677,08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4 139 677,08</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4 139 677,08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4 139 677,08</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Другие общегосударственные вопросы</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50 634,00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50 634,00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муниципальной службы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50 634,00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50 634,00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Повышение эффективности муниципального управления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50 634,00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50 634,00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Повышение профессионального уровня муниципальных служащих, управленческих кадров и лиц, включенных в резерв управленческих кадров</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19 1 04 00000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50 634,00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50 634,00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50 634,00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50 634,00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13 834,00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13 834,00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13 834,00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13 834,00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36 800,00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36 800,00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36 800,00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36 800,00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Национальная экономика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Общеэкономические вопросы</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Поддержка занятости населения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Улучшение условий и охраны труда в муниципальном образовании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Предупредительные меры, направленные на снижение производственного травматизма и профессиональной заболеваемости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05 2 02 00000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Администрация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B76F67" w:rsidRPr="00A8079A" w:rsidRDefault="00B76F67"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B76F67" w:rsidRPr="00A8079A" w:rsidRDefault="00B76F67"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4 732 189 106,35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4 357 634 858,33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92,08</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Общегосударственные вопросы</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479 134 665,77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436 160 674,24</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91,03</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6 458 043,49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6 438 479,86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муниципальной службы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6 458 043,49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6 438 479,86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Создание условий для развития муниципальной службы в муниципальном образовании город Пыть-Ях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6 458 043,49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6 438 479,86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6 458 043,49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6 438 479,86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6 458 043,49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6 438 479,86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w:t>
            </w:r>
            <w:r w:rsidRPr="00A8079A">
              <w:rPr>
                <w:rFonts w:ascii="Times New Roman" w:eastAsia="Times New Roman" w:hAnsi="Times New Roman" w:cs="Times New Roman"/>
                <w:sz w:val="20"/>
                <w:szCs w:val="20"/>
                <w:lang w:eastAsia="ru-RU"/>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6 458 043,49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6 438 479,86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6 458 043,49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6 438 479,86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122 961 547,80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122 461 806,80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99,59</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муниципальной службы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122 961 547,80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122 461 806,80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99,59</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Создание условий для развития муниципальной службы в муниципальном образовании город Пыть-Ях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122 961 547,80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122 461 806,80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99,59</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122 961 547,80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122 461 806,80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99,59</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122 961 547,80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122 461 806,80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99,59</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121 224 461,80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120 764 053,40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99,62</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121 224 461,80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120 764 053,40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99,62</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838 157,60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798 825,00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95,31</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838 157,60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798 825,00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95,31</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12 858,60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12 858,60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12 858,60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12 858,60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886 069,80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886 069,80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Исполнение судебных актов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186 069,80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186 069,80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700 000,00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Судебная система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Профилактика правонарушений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Профилактика правонарушений</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4319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09 1 04 00000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09 1 04 51200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09 1 04 51200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09 1 04 51200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31 636 795,65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31 331 601,26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99,04</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муниципальной службы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31 636 795,65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31 331 601,26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99,04</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Создание условий для развития муниципальной службы в муниципальном образовании город Пыть-Ях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31 636 795,65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31 331 601,26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99,04</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31 636 795,65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31 331 601,26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99,04</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31 636 795,65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31 331 601,26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99,04</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31 636 795,65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31 331 601,26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99,04</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31 636 795,65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31 331 601,26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99,04</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Резервные фонды</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1 816 095,78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Управление муниципальными финансами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1 816 095,78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Формирование резервных средств в бюджете города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1 816 095,78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Формирование в бюджете города резервного фонда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1 816 095,78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Резервный фонд администрации города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16 2 01 20220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1 816 095,78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16 2 01 20220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1 816 095,78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Резервные средства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16 2 01 20220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1 816 095,78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Другие общегосударственные вопросы</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316 257 783,05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275 924 386,32</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87,25</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Социальное и демографическое развитие города Пыть-Яха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6 090 205,60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6 054 981,73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99,42</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Поддержка семьи, материнства и детства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6 027 205,60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5 991 981,73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99,42</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Популяризация семейных ценностей и защита интересов детей</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6 027 205,60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5 991 981,73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99,42</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5 716 900,00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5 713 257,13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99,94</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5 312 174,19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5 312 174,19</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5 312 174,19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5 312 174,19</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404 725,81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401 082,94</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99,10</w:t>
            </w:r>
          </w:p>
        </w:tc>
      </w:tr>
      <w:tr w:rsidR="00156D65" w:rsidRPr="00A8079A" w:rsidTr="004319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404 725,81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401 082,94</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99,10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1 02 G4270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310 305,60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278 724,60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89,82</w:t>
            </w:r>
          </w:p>
        </w:tc>
      </w:tr>
      <w:tr w:rsidR="00156D65" w:rsidRPr="00A8079A" w:rsidTr="004319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A8079A">
              <w:rPr>
                <w:rFonts w:ascii="Times New Roman" w:eastAsia="Times New Roman" w:hAnsi="Times New Roman" w:cs="Times New Roman"/>
                <w:sz w:val="20"/>
                <w:szCs w:val="20"/>
                <w:lang w:eastAsia="ru-RU"/>
              </w:rPr>
              <w:lastRenderedPageBreak/>
              <w:t>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1 02 G4270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310 305,60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278 724,60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89,82</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1 02 G4270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310 305,60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278 724,60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89,82</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Укрепление общественного здоровья населения города Пыть-Яха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4319E6">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Профилактика правонарушений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2 127 287,87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2 115 919,82</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99,47</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Профилактика правонарушений</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1 892 287,87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1 880 955,82</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99,40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Осуществление государственных полномочий по созданию и обеспечению деятельности административной комиссии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09 1 03 00000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1 827 479,36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1 816 158,36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99,38</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 административных правонарушениях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1 758 700,00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1 758 700,00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DF3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1 709 848,06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1 709 848,06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1 709 848,06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1 709 848,06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48 851,94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48 851,94</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48 851,94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48 851,94</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 административных правонарушениях</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 xml:space="preserve">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03 G4250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68 779,36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57 458,36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83,54</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03 G4250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68 779,36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57 458,36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83,54</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03 G4250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68 779,36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57 458,36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83,54</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09 1 06 00000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33 822,80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33 812,50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99,97</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09 1 06 99990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33 822,80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33 812,50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99,97</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09 1 06 99990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33 822,80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33 812,50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99,97</w:t>
            </w:r>
          </w:p>
        </w:tc>
      </w:tr>
      <w:tr w:rsidR="00156D65" w:rsidRPr="00A8079A" w:rsidTr="00DF3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09 1 06 99990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33 822,80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33 812,50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99,97</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Тематическая социальная реклама в сфере безопасности дорожного движения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09 1 07 00000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09 1 07 99990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09 1 07 99990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09 1 07 99990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Проведение всероссийского Дня трезвости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09 1 08 00000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17 985,71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17 984,96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09 1 08 99990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17 985,71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17 984,96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09 1 08 99990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17 985,71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17 984,96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09 1 08 99990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17 985,71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17 984,96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Профилактика незаконного оборота и потребления наркотических средств и психотропных веществ</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234 964,00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99,98</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Проведение информационной антинаркотической политики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09 2 02 00000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234 964,00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99,98</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234 964,00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99,98</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234 964,00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99,98</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234 964,00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99,98</w:t>
            </w:r>
          </w:p>
        </w:tc>
      </w:tr>
      <w:tr w:rsidR="00156D65" w:rsidRPr="00A8079A" w:rsidTr="00DF3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Укрепление межнационального и межконфессионального согласия, профилактика экстремизма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DF3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4"/>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DF3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w:t>
            </w:r>
            <w:r w:rsidRPr="00A8079A">
              <w:rPr>
                <w:rFonts w:ascii="Times New Roman" w:eastAsia="Times New Roman" w:hAnsi="Times New Roman" w:cs="Times New Roman"/>
                <w:sz w:val="20"/>
                <w:szCs w:val="20"/>
                <w:lang w:eastAsia="ru-RU"/>
              </w:rPr>
              <w:lastRenderedPageBreak/>
              <w:t>профилактики экстремизма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10 1 02 82560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10 1 02 82560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DF3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10 1 02 82560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1 02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1 02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DF3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1 02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DF3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10 1 04 00000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33 200,00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10 1 04 82560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13 200,00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10 1 04 82560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13 200,00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DF3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10 1 04 82560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13 200,00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1 04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1 04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DF3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DF38CD">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1 04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10 1 08 00000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10 1 08 82560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10 1 08 82560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10 1 08 82560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1 08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1 08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1 08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10 1 12 00000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66 800,00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66 800,00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10 1 12 82560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10 1 12 82560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10 1 12 82560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Реализация мероприятий муниципальных программ в сфере </w:t>
            </w:r>
            <w:r w:rsidRPr="00A8079A">
              <w:rPr>
                <w:rFonts w:ascii="Times New Roman" w:eastAsia="Times New Roman" w:hAnsi="Times New Roman" w:cs="Times New Roman"/>
                <w:sz w:val="20"/>
                <w:szCs w:val="20"/>
                <w:lang w:eastAsia="ru-RU"/>
              </w:rPr>
              <w:lastRenderedPageBreak/>
              <w:t>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1 12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1 12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1 12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40 100,00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гражданского общества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4 978 100,00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4 961 739,39</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99,67</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Создание условий для развития гражданских инициатив</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4 876 700,00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4 860 339,39</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99,66</w:t>
            </w:r>
          </w:p>
        </w:tc>
      </w:tr>
      <w:tr w:rsidR="00156D65"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4 620 600,00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4 605 200,00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99,67</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17 1 01 61820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3 270 600,00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3 255 200,00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99,53</w:t>
            </w:r>
          </w:p>
        </w:tc>
      </w:tr>
      <w:tr w:rsidR="00156D65"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17 1 01 61820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3 270 600,00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3 255 200,00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99,53</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17 1 01 61820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3 270 600,00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3 255 200,00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99,53</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17 1 01 61840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17 1 01 61840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17 1 01 61840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 xml:space="preserve">Развитие форм непосредственного </w:t>
            </w:r>
            <w:r w:rsidRPr="00A8079A">
              <w:rPr>
                <w:rFonts w:ascii="Times New Roman" w:eastAsia="Times New Roman" w:hAnsi="Times New Roman" w:cs="Times New Roman"/>
                <w:sz w:val="20"/>
                <w:szCs w:val="20"/>
                <w:lang w:eastAsia="ru-RU"/>
              </w:rPr>
              <w:lastRenderedPageBreak/>
              <w:t>осуществления населением местного самоуправления и участия населения в осуществлении местного самоуправления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256 100,00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255 139,39</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99,62</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17 1 02 82630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192 000,00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17 1 02 82630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192 000,00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17 1 02 82630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192 000,00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62 160,61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98,45</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62 160,61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98,45</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62 160,61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98,45</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1 02 S2630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1 939,39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1 939,39</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1 02 S2630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1 939,39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1 939,39</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1 02 S2630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1 939,39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1 939,39</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доступа граждан к информации о социально значимых мероприятиях муниципального образования городской округ Пыть-Ях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101 400,00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101 400,00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открытости органов местного самоуправления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101 400,00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101 400,00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101 400,00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101 400,00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101 400,00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101 400,00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101 400,00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101 400,00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Управление муниципальным имуществом города Пыть-Яха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62 423 061,45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24 877 537,00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39,85</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Повышение эффективности системы управления муниципальным имуществом</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54 636 978,25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17 091 453,80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31,28</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Управление и распоряжение муниципальным имуществом</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12 978 263,68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6 899 769,54</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53,16</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18 1 01 42110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5 801 329,87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18 1 01 42110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5 801 329,87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18 1 01 42110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5 801 329,87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r>
      <w:tr w:rsidR="002777B9"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2777B9" w:rsidRPr="00A8079A" w:rsidRDefault="002777B9"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в числе:</w:t>
            </w:r>
          </w:p>
        </w:tc>
        <w:tc>
          <w:tcPr>
            <w:tcW w:w="0" w:type="auto"/>
            <w:tcBorders>
              <w:top w:val="nil"/>
              <w:left w:val="nil"/>
              <w:bottom w:val="single" w:sz="4" w:space="0" w:color="auto"/>
              <w:right w:val="single" w:sz="4" w:space="0" w:color="auto"/>
            </w:tcBorders>
            <w:shd w:val="clear" w:color="000000" w:fill="FFFFFF"/>
            <w:noWrap/>
            <w:vAlign w:val="bottom"/>
          </w:tcPr>
          <w:p w:rsidR="002777B9" w:rsidRPr="00A8079A" w:rsidRDefault="002777B9"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2777B9" w:rsidRPr="00A8079A" w:rsidRDefault="002777B9"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2777B9" w:rsidRPr="00A8079A" w:rsidRDefault="002777B9"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2777B9" w:rsidRPr="00A8079A" w:rsidRDefault="002777B9"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2777B9" w:rsidRPr="00A8079A" w:rsidRDefault="002777B9"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2777B9" w:rsidRPr="00A8079A" w:rsidRDefault="002777B9"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2777B9" w:rsidRPr="00A8079A" w:rsidRDefault="002777B9"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2777B9" w:rsidRPr="00A8079A" w:rsidRDefault="002777B9" w:rsidP="00C4261B">
            <w:pPr>
              <w:spacing w:after="0"/>
              <w:jc w:val="right"/>
              <w:rPr>
                <w:rFonts w:ascii="Times New Roman" w:eastAsia="Times New Roman" w:hAnsi="Times New Roman" w:cs="Times New Roman"/>
                <w:sz w:val="20"/>
                <w:szCs w:val="20"/>
                <w:lang w:eastAsia="ru-RU"/>
              </w:rPr>
            </w:pPr>
          </w:p>
        </w:tc>
      </w:tr>
      <w:tr w:rsidR="002777B9"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2777B9" w:rsidRPr="00A8079A" w:rsidRDefault="002777B9"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Разработка проектно-сметной документации объектов социальной сферы по адресу:</w:t>
            </w:r>
            <w:r w:rsidR="00341612" w:rsidRPr="00A8079A">
              <w:rPr>
                <w:rFonts w:ascii="Times New Roman" w:eastAsia="Times New Roman" w:hAnsi="Times New Roman" w:cs="Times New Roman"/>
                <w:sz w:val="20"/>
                <w:szCs w:val="20"/>
                <w:lang w:eastAsia="ru-RU"/>
              </w:rPr>
              <w:t xml:space="preserve"> </w:t>
            </w:r>
            <w:r w:rsidRPr="00A8079A">
              <w:rPr>
                <w:rFonts w:ascii="Times New Roman" w:eastAsia="Times New Roman" w:hAnsi="Times New Roman" w:cs="Times New Roman"/>
                <w:sz w:val="20"/>
                <w:szCs w:val="20"/>
                <w:lang w:eastAsia="ru-RU"/>
              </w:rPr>
              <w:t>г. Пыть-Ях, ул. Студенческая, 50</w:t>
            </w:r>
          </w:p>
        </w:tc>
        <w:tc>
          <w:tcPr>
            <w:tcW w:w="0" w:type="auto"/>
            <w:tcBorders>
              <w:top w:val="nil"/>
              <w:left w:val="nil"/>
              <w:bottom w:val="single" w:sz="4" w:space="0" w:color="auto"/>
              <w:right w:val="single" w:sz="4" w:space="0" w:color="auto"/>
            </w:tcBorders>
            <w:shd w:val="clear" w:color="000000" w:fill="FFFFFF"/>
            <w:noWrap/>
            <w:vAlign w:val="bottom"/>
          </w:tcPr>
          <w:p w:rsidR="002777B9" w:rsidRPr="00A8079A" w:rsidRDefault="002777B9"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2777B9" w:rsidRPr="00A8079A" w:rsidRDefault="002777B9"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tcPr>
          <w:p w:rsidR="002777B9" w:rsidRPr="00A8079A" w:rsidRDefault="002777B9"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tcPr>
          <w:p w:rsidR="002777B9" w:rsidRPr="00A8079A" w:rsidRDefault="002777B9"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18 1 01 42110</w:t>
            </w:r>
          </w:p>
        </w:tc>
        <w:tc>
          <w:tcPr>
            <w:tcW w:w="0" w:type="auto"/>
            <w:tcBorders>
              <w:top w:val="nil"/>
              <w:left w:val="nil"/>
              <w:bottom w:val="single" w:sz="4" w:space="0" w:color="auto"/>
              <w:right w:val="single" w:sz="4" w:space="0" w:color="auto"/>
            </w:tcBorders>
            <w:shd w:val="clear" w:color="000000" w:fill="FFFFFF"/>
            <w:noWrap/>
            <w:vAlign w:val="bottom"/>
          </w:tcPr>
          <w:p w:rsidR="002777B9" w:rsidRPr="00A8079A" w:rsidRDefault="002777B9"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w:t>
            </w:r>
            <w:r w:rsidR="00DB735E" w:rsidRPr="00A8079A">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000000" w:fill="FFFFFF"/>
            <w:noWrap/>
            <w:vAlign w:val="bottom"/>
          </w:tcPr>
          <w:p w:rsidR="002777B9" w:rsidRPr="00A8079A" w:rsidRDefault="002777B9"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5 801 329,87</w:t>
            </w:r>
          </w:p>
        </w:tc>
        <w:tc>
          <w:tcPr>
            <w:tcW w:w="0" w:type="auto"/>
            <w:tcBorders>
              <w:top w:val="nil"/>
              <w:left w:val="nil"/>
              <w:bottom w:val="single" w:sz="4" w:space="0" w:color="auto"/>
              <w:right w:val="single" w:sz="4" w:space="0" w:color="auto"/>
            </w:tcBorders>
            <w:shd w:val="clear" w:color="000000" w:fill="FFFFFF"/>
            <w:noWrap/>
            <w:vAlign w:val="bottom"/>
          </w:tcPr>
          <w:p w:rsidR="002777B9" w:rsidRPr="00A8079A" w:rsidRDefault="002777B9"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2777B9" w:rsidRPr="00A8079A" w:rsidRDefault="002777B9" w:rsidP="00C4261B">
            <w:pPr>
              <w:spacing w:after="0"/>
              <w:jc w:val="right"/>
              <w:rPr>
                <w:rFonts w:ascii="Times New Roman" w:eastAsia="Times New Roman" w:hAnsi="Times New Roman" w:cs="Times New Roman"/>
                <w:sz w:val="20"/>
                <w:szCs w:val="20"/>
                <w:lang w:eastAsia="ru-RU"/>
              </w:rPr>
            </w:pP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7 176 933,81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6 899 769,54</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96,14</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7 176 083,81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6 898 919,54</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96,14</w:t>
            </w:r>
          </w:p>
        </w:tc>
      </w:tr>
      <w:tr w:rsidR="00156D65"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7 176 083,81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6 898 919,54</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96,14</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850,00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850,00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850,00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850,00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надлежащего уровня эксплуатации муниципального имущества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41 658 714,57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10 191 684,26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24,46</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18 1 02 42110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30 698 670,13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18 1 02 42110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30 698 670,13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r>
      <w:tr w:rsidR="00156D65"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A8079A" w:rsidRDefault="00B76F67"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18 1 02 42110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30 698 670,13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A8079A" w:rsidRDefault="00B76F67"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в числе:</w:t>
            </w:r>
          </w:p>
        </w:tc>
        <w:tc>
          <w:tcPr>
            <w:tcW w:w="0" w:type="auto"/>
            <w:tcBorders>
              <w:top w:val="nil"/>
              <w:left w:val="nil"/>
              <w:bottom w:val="single" w:sz="4" w:space="0" w:color="auto"/>
              <w:right w:val="single" w:sz="4" w:space="0" w:color="auto"/>
            </w:tcBorders>
            <w:shd w:val="clear" w:color="000000" w:fill="FFFFFF"/>
            <w:noWrap/>
            <w:vAlign w:val="bottom"/>
          </w:tcPr>
          <w:p w:rsidR="00377F0B" w:rsidRPr="00A8079A" w:rsidRDefault="00377F0B"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77F0B" w:rsidRPr="00A8079A" w:rsidRDefault="00377F0B"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77F0B" w:rsidRPr="00A8079A" w:rsidRDefault="00377F0B"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77F0B" w:rsidRPr="00A8079A" w:rsidRDefault="00377F0B"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77F0B" w:rsidRPr="00A8079A" w:rsidRDefault="00377F0B"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77F0B" w:rsidRPr="00A8079A" w:rsidRDefault="00377F0B"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77F0B" w:rsidRPr="00A8079A" w:rsidRDefault="00377F0B"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377F0B" w:rsidRPr="00A8079A" w:rsidRDefault="00377F0B" w:rsidP="00C4261B">
            <w:pPr>
              <w:spacing w:after="0"/>
              <w:jc w:val="right"/>
              <w:rPr>
                <w:rFonts w:ascii="Times New Roman" w:eastAsia="Times New Roman" w:hAnsi="Times New Roman" w:cs="Times New Roman"/>
                <w:sz w:val="20"/>
                <w:szCs w:val="20"/>
                <w:lang w:eastAsia="ru-RU"/>
              </w:rPr>
            </w:pP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Осуществление реконструкции объектов социальной сферы по </w:t>
            </w:r>
            <w:r w:rsidRPr="00A8079A">
              <w:rPr>
                <w:rFonts w:ascii="Times New Roman" w:eastAsia="Times New Roman" w:hAnsi="Times New Roman" w:cs="Times New Roman"/>
                <w:sz w:val="20"/>
                <w:szCs w:val="20"/>
                <w:lang w:eastAsia="ru-RU"/>
              </w:rPr>
              <w:lastRenderedPageBreak/>
              <w:t>адресу: г. Пыть-Ях, ул. Студенческая, 50</w:t>
            </w:r>
          </w:p>
        </w:tc>
        <w:tc>
          <w:tcPr>
            <w:tcW w:w="0" w:type="auto"/>
            <w:tcBorders>
              <w:top w:val="nil"/>
              <w:left w:val="nil"/>
              <w:bottom w:val="single" w:sz="4" w:space="0" w:color="auto"/>
              <w:right w:val="single" w:sz="4" w:space="0" w:color="auto"/>
            </w:tcBorders>
            <w:shd w:val="clear" w:color="000000" w:fill="FFFFFF"/>
            <w:noWrap/>
            <w:vAlign w:val="bottom"/>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18 1 02 42110</w:t>
            </w:r>
          </w:p>
        </w:tc>
        <w:tc>
          <w:tcPr>
            <w:tcW w:w="0" w:type="auto"/>
            <w:tcBorders>
              <w:top w:val="nil"/>
              <w:left w:val="nil"/>
              <w:bottom w:val="single" w:sz="4" w:space="0" w:color="auto"/>
              <w:right w:val="single" w:sz="4" w:space="0" w:color="auto"/>
            </w:tcBorders>
            <w:shd w:val="clear" w:color="000000" w:fill="FFFFFF"/>
            <w:noWrap/>
            <w:vAlign w:val="bottom"/>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w:t>
            </w:r>
            <w:r w:rsidR="00DB735E" w:rsidRPr="00A8079A">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000000" w:fill="FFFFFF"/>
            <w:noWrap/>
            <w:vAlign w:val="bottom"/>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30 698 670,13</w:t>
            </w:r>
          </w:p>
        </w:tc>
        <w:tc>
          <w:tcPr>
            <w:tcW w:w="0" w:type="auto"/>
            <w:tcBorders>
              <w:top w:val="nil"/>
              <w:left w:val="nil"/>
              <w:bottom w:val="single" w:sz="4" w:space="0" w:color="auto"/>
              <w:right w:val="single" w:sz="4" w:space="0" w:color="auto"/>
            </w:tcBorders>
            <w:shd w:val="clear" w:color="000000" w:fill="FFFFFF"/>
            <w:noWrap/>
            <w:vAlign w:val="bottom"/>
          </w:tcPr>
          <w:p w:rsidR="00377F0B" w:rsidRPr="00A8079A" w:rsidRDefault="00377F0B"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377F0B" w:rsidRPr="00A8079A" w:rsidRDefault="00377F0B" w:rsidP="00C4261B">
            <w:pPr>
              <w:spacing w:after="0"/>
              <w:jc w:val="right"/>
              <w:rPr>
                <w:rFonts w:ascii="Times New Roman" w:eastAsia="Times New Roman" w:hAnsi="Times New Roman" w:cs="Times New Roman"/>
                <w:sz w:val="20"/>
                <w:szCs w:val="20"/>
                <w:lang w:eastAsia="ru-RU"/>
              </w:rPr>
            </w:pP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10 960 044,44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10 191 684,26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92,99</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10 921 355,44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10 152 995,26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92,96</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10 921 355,44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10 152 995,26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92,96</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38 689,00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38 689,00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38 689,00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38 689,00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Ресурсное обеспечение органов местного самоуправления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деятельности органов местного самоуправления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муниципальной службы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240 478 288,13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237 753 368,38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98,87</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Повышение эффективности муниципального управления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726 650,00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720 512,00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99,16</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19 1 03 00000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45 000,00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45 000,00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45 000,00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Премии и гранты</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45 000,00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Повышение профессионального уровня муниципальных служащих, управленческих кадров и лиц, включенных в резерв управленческих кадров</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19 1 04 00000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681 650,00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675 512,00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99,10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681 650,00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675 512,00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99,10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142 000,00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135 862,00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95,68</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142 000,00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135 862,00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95,68</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539 650,00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539 650,00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539 650,00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539 650,00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Создание условий для развития муниципальной службы в муниципальном образовании город Пыть-Ях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239 751 638,13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237 032 856,38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98,87</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239 751 638,13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237 032 856,38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98,87</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216 702 253,24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214 896 755,90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99,17</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180 951 099,35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180 790 015,61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99,91</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180 951 099,35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180 790 015,61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99,91</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35 554 771,89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33 910 358,29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95,37</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35 554 771,89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33 910 358,29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95,37</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196 382,00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196 382,00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196 382,00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196 382,00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21 781 584,89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21 257 300,48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97,59</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21 781 584,89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21 257 300,48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97,59</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21 781 584,89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21 257 300,48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97,59</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1 001 800,00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612 800,00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61,17</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306 800,00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306 800,00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306 800,00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306 800,00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695 000,00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306 000,00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44,03</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695 000,00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306 000,00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44,03</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40 4 00 00000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40 4 00 99990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40 4 00 99990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40 4 00 99990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Национальная оборона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6 051 447,86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6 025 447,86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99,57</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Мобилизационная и вневойсковая подготовка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6 051 447,86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6 025 447,86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99,57</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муниципальной службы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138 000,00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138 000,00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 xml:space="preserve">Создание условий для развития муниципальной </w:t>
            </w:r>
            <w:r w:rsidRPr="00A8079A">
              <w:rPr>
                <w:rFonts w:ascii="Times New Roman" w:eastAsia="Times New Roman" w:hAnsi="Times New Roman" w:cs="Times New Roman"/>
                <w:sz w:val="20"/>
                <w:szCs w:val="20"/>
                <w:lang w:eastAsia="ru-RU"/>
              </w:rPr>
              <w:lastRenderedPageBreak/>
              <w:t>службы в муниципальном образовании город Пыть-Ях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138 000,00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138 000,00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138 000,00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138 000,00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Финансовое обеспечение мероприятий, связанных с содержанием мест сбора и приема мобилизованных ресурсов, организацией и проведением оповещения граждан, пребывающих в запасе</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19 2 01 85151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138 000,00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138 000,00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19 2 01 85151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63 752,50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63 752,50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19 2 01 85151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63 752,50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63 752,50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19 2 01 85151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74 247,50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74 247,50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19 2 01 85151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74 247,50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74 247,50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5 913 447,86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5 887 447,86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99,56</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Непрограммное направление деятельности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5 913 447,86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5 887 447,86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99,56</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40 2 00 51180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5 776 500,00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5 776 500,00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40 2 00 51180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5 776 500,00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5 776 500,00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40 2 00 51180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5 776 500,00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5 776 500,00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2 00 F1180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136 947,86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110 947,86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81,01</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A8079A">
              <w:rPr>
                <w:rFonts w:ascii="Times New Roman" w:eastAsia="Times New Roman" w:hAnsi="Times New Roman" w:cs="Times New Roman"/>
                <w:sz w:val="20"/>
                <w:szCs w:val="20"/>
                <w:lang w:eastAsia="ru-RU"/>
              </w:rPr>
              <w:lastRenderedPageBreak/>
              <w:t>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2 00 F1180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136 947,86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110 947,86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81,01</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2 00 F1180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136 947,86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110 947,86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81,01</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32 057 243,79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31 977 335,68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99,75</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Органы юстиции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5 329 170,00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5 329 170,00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муниципальной службы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5 329 170,00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5 329 170,00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Создание условий для развития муниципальной службы в муниципальном образовании город Пыть-Ях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5 329 170,00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5 329 170,00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Реализация переданных государственных полномочий по государственной регистрации актов гражданского состояния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19 2 02 00000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5 329 170,00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5 329 170,00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19 2 02 59300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4 039 600,00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4 039 600,00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19 2 02 59300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4 039 600,00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4 039 600,00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19 2 02 59300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4 039 600,00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4 039 600,00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1 241 600,00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1 241 600,00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1 131 738,00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1 131 738,00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1 131 738,00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1 131 738,00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109 862,00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109 862,00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109 862,00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109 862,00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за </w:t>
            </w:r>
            <w:r w:rsidRPr="00A8079A">
              <w:rPr>
                <w:rFonts w:ascii="Times New Roman" w:eastAsia="Times New Roman" w:hAnsi="Times New Roman" w:cs="Times New Roman"/>
                <w:sz w:val="20"/>
                <w:szCs w:val="20"/>
                <w:lang w:eastAsia="ru-RU"/>
              </w:rPr>
              <w:lastRenderedPageBreak/>
              <w:t>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02 F9300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47 970,00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47 970,00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02 F9300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47 970,00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47 970,00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02 F9300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47 970,00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47 970,00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Гражданская оборона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323 915,39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323 915,39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Безопасность жизнедеятельности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25 200,00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25 200,00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Организация и обеспечение мероприятий в сфере гражданской обороны, защиты населения и территории города Пыть-Ях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25 200,00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25 200,00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Переподготовка и повышение квалификации работников</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Изготовление и установка информационных знаков по безопасности на водных объектах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11 1 03 00000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Управление муниципальным имуществом города Пыть-Яха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Повышение эффективности системы управления муниципальным имуществом</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надлежащего уровня эксплуатации муниципального имущества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24 883 166,91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24 805 259,95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99,69</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Безопасность жизнедеятельности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24 883 166,91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24 805 259,95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99,69</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Организация и обеспечение мероприятий в сфере гражданской обороны, защиты населения и территории города Пыть-Ях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2 125 100,00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2 124 767,50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99,98</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Проведение пропаганды и обучение населения способам защиты и действиям в чрезвычайных ситуациях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Повышение защиты населения и территории от угроз природного и техногенного характера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11 1 04 00000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2 011 100,00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2 010 767,50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99,98</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2 011 100,00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2 010 767,50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99,98</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2 011 100,00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2 010 767,50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99,98</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2 011 100,00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2 010 767,50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99,98</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Укрепление пожарной безопасности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2 519 866,91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2 519 866,91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противопожарной защиты территорий</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2 519 866,91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2 519 866,91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11 2 01 61100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1 564 566,91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1 564 566,91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11 2 01 61100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1 564 566,91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1 564 566,91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Субсидии юридическим лицам (кроме некоммерческих организаций), индивидуальным предпринимателям, физическим </w:t>
            </w:r>
            <w:r w:rsidRPr="00A8079A">
              <w:rPr>
                <w:rFonts w:ascii="Times New Roman" w:eastAsia="Times New Roman" w:hAnsi="Times New Roman" w:cs="Times New Roman"/>
                <w:sz w:val="20"/>
                <w:szCs w:val="20"/>
                <w:lang w:eastAsia="ru-RU"/>
              </w:rPr>
              <w:lastRenderedPageBreak/>
              <w:t>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11 2 01 61100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1 564 566,91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1 564 566,91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955 300,00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955 300,00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955 300,00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955 300,00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955 300,00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955 300,00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Материально-техническое и финансовое обеспечение деятельности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20 238 200,00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20 160 625,54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99,62</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 xml:space="preserve">Финансовое обеспечение осуществления МКУ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ЕДДС города Пыть-Яха</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 xml:space="preserve"> установленных видов деятельности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20 238 200,00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20 160 625,54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99,62</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20 238 200,00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20 160 625,54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99,62</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17 061 926,36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17 061 897,04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17 061 926,36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17 061 897,04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3 176 273,64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3 098 728,50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97,56</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3 176 273,64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3 098 728,50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97,56</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1 520 991,49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1 518 990,34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99,87</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Профилактика правонарушений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1 520 991,49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1 518 990,34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99,87</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Профилактика правонарушений</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1 520 991,49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1 518 990,34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99,87</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функционирования и развития систем видеонаблюдения в наиболее криминогенных общественных местах и на улицах города Пыть-Яха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1 385 900,00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1 383 898,85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99,86</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1 385 900,00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1 383 898,85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99,86</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1 385 900,00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1 383 898,85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99,86</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Иные закупки товаров, работ и услуг для обеспечения </w:t>
            </w:r>
            <w:r w:rsidRPr="00A8079A">
              <w:rPr>
                <w:rFonts w:ascii="Times New Roman" w:eastAsia="Times New Roman" w:hAnsi="Times New Roman" w:cs="Times New Roman"/>
                <w:sz w:val="20"/>
                <w:szCs w:val="20"/>
                <w:lang w:eastAsia="ru-RU"/>
              </w:rPr>
              <w:lastRenderedPageBreak/>
              <w:t>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1 385 900,00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1 383 898,85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99,86</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Создание условий для деятельности народных дружин</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135 091,49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135 091,49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Создание условий для деятельности народных дружин</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94 300,00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94 300,00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91 801,00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91 801,00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91 801,00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91 801,00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2 499,00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2 499,00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2 499,00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2 499,00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40 791,49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40 791,49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39 720,49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39 720,49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39 720,49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39 720,49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1 071,00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1 071,00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1 071,00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1 071,00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Национальная экономика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333 846 313,23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327 810 137,51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98,19</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Общеэкономические вопросы</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4 366 540,00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4 346 742,27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99,55</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Поддержка занятости населения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4 366 540,00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4 346 742,27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99,55</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Содействие трудоустройству граждан</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3 177 700,00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3 157 912,51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99,38</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Содействие улучшению положения на рынке труда не занятых трудовой деятельностью и безработных граждан</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365 100,00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364 608,22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99,87</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365 100,00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364 608,22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99,87</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w:t>
            </w:r>
            <w:r w:rsidRPr="00A8079A">
              <w:rPr>
                <w:rFonts w:ascii="Times New Roman" w:eastAsia="Times New Roman" w:hAnsi="Times New Roman" w:cs="Times New Roman"/>
                <w:sz w:val="20"/>
                <w:szCs w:val="20"/>
                <w:lang w:eastAsia="ru-RU"/>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126 473,56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126 473,56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126 473,56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126 473,56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238 626,44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238 134,66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99,79</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35 830,52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35 338,74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98,63</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202 795,92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202 795,92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Содействие занятости молодежи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2 812 600,00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2 793 304,29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99,31</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2 812 600,00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2 793 304,29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99,31</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432 345,67</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432 345,67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432 345,67</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432 345,67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2 380 254,33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2 360 958,62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99,19</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1 045 231,20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1 025 935,49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98,15</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1 335 023,13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1 335 023,13</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Улучшение условий и охраны труда в муниципальном образовании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1 116 140,00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1 116 139,76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Предупредительные меры, направленные на снижение производственного травматизма и профессиональной заболеваемости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05 2 02 00000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1 116 140,00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1 116 139,76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1 116 140,00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1 116 139,76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246 400,00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246 400,00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246 400,00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246 400,00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Премии и гранты</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839 740,00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839 739,76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634 690,00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634 689,76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Сопровождение инвалидов, включая инвалидов молодого возраста, при трудоустройстве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72 700,00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99,99</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Содействие трудоустройству граждан с инвалидностью и их адаптации на рынке труда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72 700,00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99,99</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05 3 01 85060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72 700,00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99,99</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05 3 01 85060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72 700,00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99,99</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05 3 01 85060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72 700,00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99,99</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Сельское хозяйство и рыболовство</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20 618 219,12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18 606 030,05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90,24</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агропромышленного комплекса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20 618 219,12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18 606 030,05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90,24</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отрасли животноводства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11 491 000,00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11 342 261,76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98,71</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Поддержка животноводства, производства и реализации продукции животноводства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11 491 000,00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11 342 261,76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98,71</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Поддержка и развитие животноводства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06 1 01 84350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11 491 000,00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11 342 261,76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98,71</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06 1 01 84350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11 491 000,00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11 342 261,76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98,71</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06 1 01 84350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11 491 000,00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11 342 261,76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98,71</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9 122 219,12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7 258 768,29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79,57</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9 122 219,12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7 258 768,29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79,57</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06 2 01 84200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06 2 01 84200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06 2 01 84200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Организация мероприятий при осуществлении деятельности по </w:t>
            </w:r>
            <w:r w:rsidRPr="00A8079A">
              <w:rPr>
                <w:rFonts w:ascii="Times New Roman" w:eastAsia="Times New Roman" w:hAnsi="Times New Roman" w:cs="Times New Roman"/>
                <w:sz w:val="20"/>
                <w:szCs w:val="20"/>
                <w:lang w:eastAsia="ru-RU"/>
              </w:rPr>
              <w:lastRenderedPageBreak/>
              <w:t>обращению с животными без владельцев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 2 01 G4200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8 520 119,12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6 656 668,29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78,13</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 2 01 G4200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8 520 119,12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6 656 668,29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78,13</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 2 01 G4200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8 520 119,12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6 656 668,29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78,13</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Общепрограммные мероприятия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Создание общих условий функционирования и развития сельского хозяйства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Транспорт</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81 937 102,73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81 862 439,20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99,91</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Современная транспортная система города Пыть-Яха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81 937 102,73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81 862 439,20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99,91</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Автомобильный транспорт</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81 937 102,73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81 862 439,20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99,91</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81 937 102,73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81 862 439,20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99,91</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81 937 102,73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81 862 439,20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99,91</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76 000 000,00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75 961 035,70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99,95</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76 000 000,00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75 961 035,70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99,95</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5 937 102,73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5 901 403,50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99,40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5 937 102,73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5 901 403,50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99,40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Дорожное хозяйство (дорожные фонды)</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137 176 079,19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135 136 374,49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98,51</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Современная транспортная система города Пыть-Яха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137 176 079,19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135 136 374,49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98,51</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Дорожное хозяйство</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115 807 033,02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114 393 332,11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98,78</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Основное мероприятие Содержание автомобильных дорог и искусственных сооружений на них, в том числе локальный ремонт участков автодорог</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71 584 301,38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71 575 388,46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99,99</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71 584 301,38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71 575 388,46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99,99</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71 584 301,38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71 575 388,46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99,99</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71 584 301,38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71 575 388,46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99,99</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Строительство (реконструкция) капитальный ремонт и ремонт автомобильных дорог общего пользования местного значения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15 2 03 00000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44 222 731,64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42 817 943,65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96,82</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15 2 03 42110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29 101 622,72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27 696 865,65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95,17</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15 2 03 42110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29 101 622,72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27 696 865,65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95,17</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15 2 03 42110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29 101 622,72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27 696 865,65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95,17</w:t>
            </w:r>
          </w:p>
        </w:tc>
      </w:tr>
      <w:tr w:rsidR="00BA57A8"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BA57A8" w:rsidRPr="00A8079A" w:rsidRDefault="00BA57A8"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В том числе:</w:t>
            </w:r>
          </w:p>
        </w:tc>
        <w:tc>
          <w:tcPr>
            <w:tcW w:w="0" w:type="auto"/>
            <w:tcBorders>
              <w:top w:val="nil"/>
              <w:left w:val="nil"/>
              <w:bottom w:val="single" w:sz="4" w:space="0" w:color="auto"/>
              <w:right w:val="single" w:sz="4" w:space="0" w:color="auto"/>
            </w:tcBorders>
            <w:shd w:val="clear" w:color="000000" w:fill="FFFFFF"/>
            <w:noWrap/>
            <w:vAlign w:val="bottom"/>
          </w:tcPr>
          <w:p w:rsidR="00BA57A8" w:rsidRPr="00A8079A" w:rsidRDefault="00BA57A8"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BA57A8" w:rsidRPr="00A8079A" w:rsidRDefault="00BA57A8"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BA57A8" w:rsidRPr="00A8079A" w:rsidRDefault="00BA57A8"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BA57A8" w:rsidRPr="00A8079A" w:rsidRDefault="00BA57A8"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BA57A8" w:rsidRPr="00A8079A" w:rsidRDefault="00BA57A8"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BA57A8" w:rsidRPr="00A8079A" w:rsidRDefault="00BA57A8"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BA57A8" w:rsidRPr="00A8079A" w:rsidRDefault="00BA57A8"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BA57A8" w:rsidRPr="00A8079A" w:rsidRDefault="00BA57A8" w:rsidP="00C4261B">
            <w:pPr>
              <w:spacing w:after="0"/>
              <w:jc w:val="right"/>
              <w:rPr>
                <w:rFonts w:ascii="Times New Roman" w:eastAsia="Times New Roman" w:hAnsi="Times New Roman" w:cs="Times New Roman"/>
                <w:sz w:val="20"/>
                <w:szCs w:val="20"/>
                <w:lang w:eastAsia="ru-RU"/>
              </w:rPr>
            </w:pPr>
          </w:p>
        </w:tc>
      </w:tr>
      <w:tr w:rsidR="00BA57A8"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BA57A8" w:rsidRPr="00A8079A" w:rsidRDefault="00BA57A8"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Строительство проезда в 1 микрорайоне до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 xml:space="preserve">Комплекс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Школа-детский сад на 550 мест (330 учащи</w:t>
            </w:r>
            <w:r w:rsidR="000F2A0F" w:rsidRPr="00A8079A">
              <w:rPr>
                <w:rFonts w:ascii="Times New Roman" w:eastAsia="Times New Roman" w:hAnsi="Times New Roman" w:cs="Times New Roman"/>
                <w:sz w:val="20"/>
                <w:szCs w:val="20"/>
                <w:lang w:eastAsia="ru-RU"/>
              </w:rPr>
              <w:t>х</w:t>
            </w:r>
            <w:r w:rsidRPr="00A8079A">
              <w:rPr>
                <w:rFonts w:ascii="Times New Roman" w:eastAsia="Times New Roman" w:hAnsi="Times New Roman" w:cs="Times New Roman"/>
                <w:sz w:val="20"/>
                <w:szCs w:val="20"/>
                <w:lang w:eastAsia="ru-RU"/>
              </w:rPr>
              <w:t xml:space="preserve">ся/220 мест) в 1 микрорайоне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Центральный</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tcPr>
          <w:p w:rsidR="00BA57A8" w:rsidRPr="00A8079A" w:rsidRDefault="00BA57A8"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BA57A8" w:rsidRPr="00A8079A" w:rsidRDefault="00BA57A8"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tcPr>
          <w:p w:rsidR="00BA57A8" w:rsidRPr="00A8079A" w:rsidRDefault="00BA57A8"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tcPr>
          <w:p w:rsidR="00BA57A8" w:rsidRPr="00A8079A" w:rsidRDefault="00BA57A8"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15 2 03 42110</w:t>
            </w:r>
          </w:p>
        </w:tc>
        <w:tc>
          <w:tcPr>
            <w:tcW w:w="0" w:type="auto"/>
            <w:tcBorders>
              <w:top w:val="nil"/>
              <w:left w:val="nil"/>
              <w:bottom w:val="single" w:sz="4" w:space="0" w:color="auto"/>
              <w:right w:val="single" w:sz="4" w:space="0" w:color="auto"/>
            </w:tcBorders>
            <w:shd w:val="clear" w:color="000000" w:fill="FFFFFF"/>
            <w:noWrap/>
            <w:vAlign w:val="bottom"/>
          </w:tcPr>
          <w:p w:rsidR="00BA57A8" w:rsidRPr="00A8079A" w:rsidRDefault="00BA57A8"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414</w:t>
            </w:r>
          </w:p>
        </w:tc>
        <w:tc>
          <w:tcPr>
            <w:tcW w:w="0" w:type="auto"/>
            <w:tcBorders>
              <w:top w:val="nil"/>
              <w:left w:val="nil"/>
              <w:bottom w:val="single" w:sz="4" w:space="0" w:color="auto"/>
              <w:right w:val="single" w:sz="4" w:space="0" w:color="auto"/>
            </w:tcBorders>
            <w:shd w:val="clear" w:color="000000" w:fill="FFFFFF"/>
            <w:noWrap/>
            <w:vAlign w:val="bottom"/>
          </w:tcPr>
          <w:p w:rsidR="00BA57A8" w:rsidRPr="00A8079A" w:rsidRDefault="00BA57A8"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22 501 622,72</w:t>
            </w:r>
          </w:p>
        </w:tc>
        <w:tc>
          <w:tcPr>
            <w:tcW w:w="0" w:type="auto"/>
            <w:tcBorders>
              <w:top w:val="nil"/>
              <w:left w:val="nil"/>
              <w:bottom w:val="single" w:sz="4" w:space="0" w:color="auto"/>
              <w:right w:val="single" w:sz="4" w:space="0" w:color="auto"/>
            </w:tcBorders>
            <w:shd w:val="clear" w:color="000000" w:fill="FFFFFF"/>
            <w:noWrap/>
            <w:vAlign w:val="bottom"/>
          </w:tcPr>
          <w:p w:rsidR="00BA57A8" w:rsidRPr="00A8079A" w:rsidRDefault="00BA57A8"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21 096 865,65</w:t>
            </w:r>
          </w:p>
        </w:tc>
        <w:tc>
          <w:tcPr>
            <w:tcW w:w="0" w:type="auto"/>
            <w:tcBorders>
              <w:top w:val="nil"/>
              <w:left w:val="nil"/>
              <w:bottom w:val="single" w:sz="4" w:space="0" w:color="auto"/>
              <w:right w:val="single" w:sz="4" w:space="0" w:color="auto"/>
            </w:tcBorders>
            <w:shd w:val="clear" w:color="auto" w:fill="auto"/>
            <w:noWrap/>
            <w:vAlign w:val="bottom"/>
          </w:tcPr>
          <w:p w:rsidR="00BA57A8" w:rsidRPr="00A8079A" w:rsidRDefault="00BA57A8"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93,80</w:t>
            </w:r>
          </w:p>
        </w:tc>
      </w:tr>
      <w:tr w:rsidR="00BA57A8"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BA57A8" w:rsidRPr="00A8079A" w:rsidRDefault="00BA57A8"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Выполнение работ по разработке проектной, рабочей, сметной документации на реконструкцию объекта: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Путепровод через железнодорожные пути в г. Пыть-Ях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tcPr>
          <w:p w:rsidR="00BA57A8" w:rsidRPr="00A8079A" w:rsidRDefault="00BA57A8"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BA57A8" w:rsidRPr="00A8079A" w:rsidRDefault="00BA57A8"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tcPr>
          <w:p w:rsidR="00BA57A8" w:rsidRPr="00A8079A" w:rsidRDefault="00BA57A8"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tcPr>
          <w:p w:rsidR="00BA57A8" w:rsidRPr="00A8079A" w:rsidRDefault="00BA57A8"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15 2 03 42110</w:t>
            </w:r>
          </w:p>
        </w:tc>
        <w:tc>
          <w:tcPr>
            <w:tcW w:w="0" w:type="auto"/>
            <w:tcBorders>
              <w:top w:val="nil"/>
              <w:left w:val="nil"/>
              <w:bottom w:val="single" w:sz="4" w:space="0" w:color="auto"/>
              <w:right w:val="single" w:sz="4" w:space="0" w:color="auto"/>
            </w:tcBorders>
            <w:shd w:val="clear" w:color="000000" w:fill="FFFFFF"/>
            <w:noWrap/>
            <w:vAlign w:val="bottom"/>
          </w:tcPr>
          <w:p w:rsidR="00BA57A8" w:rsidRPr="00A8079A" w:rsidRDefault="00BA57A8"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414</w:t>
            </w:r>
          </w:p>
        </w:tc>
        <w:tc>
          <w:tcPr>
            <w:tcW w:w="0" w:type="auto"/>
            <w:tcBorders>
              <w:top w:val="nil"/>
              <w:left w:val="nil"/>
              <w:bottom w:val="single" w:sz="4" w:space="0" w:color="auto"/>
              <w:right w:val="single" w:sz="4" w:space="0" w:color="auto"/>
            </w:tcBorders>
            <w:shd w:val="clear" w:color="000000" w:fill="FFFFFF"/>
            <w:noWrap/>
            <w:vAlign w:val="bottom"/>
          </w:tcPr>
          <w:p w:rsidR="00BA57A8" w:rsidRPr="00A8079A" w:rsidRDefault="00BA57A8"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6 600 000,00</w:t>
            </w:r>
          </w:p>
        </w:tc>
        <w:tc>
          <w:tcPr>
            <w:tcW w:w="0" w:type="auto"/>
            <w:tcBorders>
              <w:top w:val="nil"/>
              <w:left w:val="nil"/>
              <w:bottom w:val="single" w:sz="4" w:space="0" w:color="auto"/>
              <w:right w:val="single" w:sz="4" w:space="0" w:color="auto"/>
            </w:tcBorders>
            <w:shd w:val="clear" w:color="000000" w:fill="FFFFFF"/>
            <w:noWrap/>
            <w:vAlign w:val="bottom"/>
          </w:tcPr>
          <w:p w:rsidR="00BA57A8" w:rsidRPr="00A8079A" w:rsidRDefault="00BA57A8"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6 600 000,00</w:t>
            </w:r>
          </w:p>
        </w:tc>
        <w:tc>
          <w:tcPr>
            <w:tcW w:w="0" w:type="auto"/>
            <w:tcBorders>
              <w:top w:val="nil"/>
              <w:left w:val="nil"/>
              <w:bottom w:val="single" w:sz="4" w:space="0" w:color="auto"/>
              <w:right w:val="single" w:sz="4" w:space="0" w:color="auto"/>
            </w:tcBorders>
            <w:shd w:val="clear" w:color="auto" w:fill="auto"/>
            <w:noWrap/>
            <w:vAlign w:val="bottom"/>
          </w:tcPr>
          <w:p w:rsidR="00BA57A8" w:rsidRPr="00A8079A" w:rsidRDefault="00BA57A8"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Строительство (реконструкция), капитальный ремонт и ремонт автомобильных дорог общего пользования местного значения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15 2 03 82390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13 498 200,00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13 498 194,30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15 2 03 82390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13 498 200,00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13 498 194,30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15 2 03 82390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13 498 200,00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13 498 194,30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15 2 03 99990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912 408,92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912 408,92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15 2 03 99990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912 408,92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912 408,92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15 2 03 99990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912 408,92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912 408,92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2 03 S2390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710 500,00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710 474,78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2 03 S2390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710 500,00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710 474,78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2 03 S2390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710 500,00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710 474,78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Безопасность дорожного движения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21 369 046,17</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20 743 042,38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97,07</w:t>
            </w:r>
          </w:p>
        </w:tc>
      </w:tr>
      <w:tr w:rsidR="00377F0B" w:rsidRPr="00A8079A"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Повышение безопасности движения на автомобильных дорогах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15 3 02 00000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19 373 996,21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96,87</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15 3 02 99990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19 373 996,21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96,87</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15 3 02 99990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19 373 996,21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96,87</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15 3 02 99990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19 373 996,21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96,87</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Связь и информатика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11 187 100,00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11 089 648,06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99,13</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Цифровое развитие города Пыть-Яха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8 961 300,00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8 960 860,00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Цифровой город</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7 225 700,00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7 225 690,00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электронного муниципалитета, формирование и сопровождение информационных ресурсов и систем, обеспечение доступа к ним</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161625">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и сопровождение информационных систем в деятельности органов местного самоуправления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4 435 100,00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4 435 090,00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14 1 02 20070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4 435 100,00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4 435 090,00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14 1 02 20070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4 435 100,00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4 435 090,00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14 1 02 20070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4 435 100,00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4 435 090,00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Модернизация оборудования, развитие и поддержка корпоративной сети органа местного самоуправления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14 1 03 00000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14 1 03 20070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14 1 03 20070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14 1 03 20070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Создание устойчивой информационно-телекоммуникационной инфраструктуры</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1 735 600,00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1 735 170,00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99,98</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системы обеспечения информационной безопасности органов местного самоуправления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1 735 600,00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1 735 170,00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99,98</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14 2 01 20070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1 735 600,00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1 735 170,00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99,98</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14 2 01 20070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1 735 600,00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1 735 170,00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99,98</w:t>
            </w:r>
          </w:p>
        </w:tc>
      </w:tr>
      <w:tr w:rsidR="00377F0B" w:rsidRPr="00A8079A"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14 2 01 20070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1 735 600,00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1 735 170,00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99,98</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муниципальной службы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2 128 788,06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95,64</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Создание условий для развития муниципальной службы в муниципальном образовании город Пыть-Ях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2 128 788,06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95,64</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2 128 788,06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95,64</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2 128 788,06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95,64</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2 128 788,06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95,64</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2 128 788,06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95,64</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Другие вопросы в области национальной экономики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78 561 272,19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76 768 903,44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97,72</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Поддержка занятости населения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8 124 241,06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8 124 241,06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Улучшение условий и охраны труда в муниципальном образовании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8 124 241,06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8 124 241,06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Совершенствование механизма управления охраной труда в муниципальном образовании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8 124 241,06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8 124 241,06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6 418 651,06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6 418 651,06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6 418 651,06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6 418 651,06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6 418 651,06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6 418 651,06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1 689 600,00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1 689 600,00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1 619 427,04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1 619 427,04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1 619 427,04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1 619 427,04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70 172,96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70 172,96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70 172,96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70 172,96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2 01 G4120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15 990,00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15 990,00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2 01 G4120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15 990,00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15 990,00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 2 01 G4120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15 990,00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15 990,00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жилищной сферы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31 704 094,11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30 000 394,58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94,63</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Комплексное развитие территорий</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4 469 967,32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2 857 920,57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63,94</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Реализация мероприятий по градостроительной деятельности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4 469 967,32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2 857 920,57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63,94</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Мероприятия по градостроительной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07 1 02 82761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3 328 098,50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2 425 042,98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72,87</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07 1 02 82761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3 328 098,50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2 425 042,98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72,87</w:t>
            </w:r>
          </w:p>
        </w:tc>
      </w:tr>
      <w:tr w:rsidR="00377F0B" w:rsidRPr="00A8079A"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07 1 02 82761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3 328 098,50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2 425 042,98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72,87</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891 366,77</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250 347,47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28,09</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891 366,77</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250 347,47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28,09</w:t>
            </w:r>
          </w:p>
        </w:tc>
      </w:tr>
      <w:tr w:rsidR="00377F0B" w:rsidRPr="00A8079A"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891 366,77</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250 347,47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28,09</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02 S2761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250 502,05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182 530,12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72,87</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02 S2761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250 502,05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182 530,12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72,87</w:t>
            </w:r>
          </w:p>
        </w:tc>
      </w:tr>
      <w:tr w:rsidR="00377F0B" w:rsidRPr="00A8079A"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02 S2761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250 502,05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182 530,12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72,87</w:t>
            </w:r>
          </w:p>
        </w:tc>
      </w:tr>
      <w:tr w:rsidR="00377F0B" w:rsidRPr="00A8079A"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 xml:space="preserve">Организационное обеспечение деятельности МКУ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Управление капитального строительства города Пыть-Ях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27 234 126,79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27 142 474,01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99,66</w:t>
            </w:r>
          </w:p>
        </w:tc>
      </w:tr>
      <w:tr w:rsidR="00377F0B" w:rsidRPr="00A8079A"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Реализация функций заказчика по строительству объектов, выполнение проектных, проектно-изыскательских и строительно-монтажных работ</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27 234 126,79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27 142 474,01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99,66</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27 234 126,79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27 142 474,01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99,66</w:t>
            </w:r>
          </w:p>
        </w:tc>
      </w:tr>
      <w:tr w:rsidR="00377F0B" w:rsidRPr="00A8079A"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24 634 722,13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24 630 213,07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99,98</w:t>
            </w:r>
          </w:p>
        </w:tc>
      </w:tr>
      <w:tr w:rsidR="00377F0B" w:rsidRPr="00A8079A"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24 634 722,13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24 630 213,07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99,98</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2 259 642,66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2 172 498,94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96,14</w:t>
            </w:r>
          </w:p>
        </w:tc>
      </w:tr>
      <w:tr w:rsidR="00377F0B" w:rsidRPr="00A8079A"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2 259 642,66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2 172 498,94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96,14</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339 762,00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339 762,00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Исполнение судебных актов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830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2C656B">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279 762,00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279 762,00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экономического потенциала города Пыть-Яха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4 633 950,00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4 633 881,26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малого и среднего предпринимательства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4 620 023,68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4 619 955,26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Пропаганда и популяризация предпринимательской деятельности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13 2 03 00000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919 950,00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919 950,00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13 2 03 99990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919 950,00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919 950,00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13 2 03 99990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919 950,00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919 950,00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13 2 03 99990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919 950,00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919 950,00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Региональный проект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Создание условий для легкого старта и комфортного ведения бизнеса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2 I4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304 700,00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304 631,58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99,98</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впервые зарегистрированных и действующих менее одного года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2 I4 82320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289 400,00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289 400,00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2 I4 82320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289 400,00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289 400,00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2 I4 82320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289 400,00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289 400,00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2 I4 S2320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15 300,00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15 231,58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99,55</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2 I4 S2320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15 300,00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15 231,58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99,55</w:t>
            </w:r>
          </w:p>
        </w:tc>
      </w:tr>
      <w:tr w:rsidR="00377F0B" w:rsidRPr="00A8079A"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2 I4 S2320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15 300,00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15 231,58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99,55</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Региональный проект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Акселерация субъектов малого и среднего предпринимательства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2 I5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3 395 373,68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3 395 373,68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2 I5 82380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3 225 600,00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3 225 600,00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2 I5 82380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3 225 600,00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3 225 600,00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2 I5 82380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3 225 600,00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3 225 600,00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2 I5 S2380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169 773,68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169 773,68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2 I5 S2380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169 773,68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169 773,68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2 I5 S2380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169 773,68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169 773,68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защиты прав потребителей</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13 926,32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13 926,00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Правовое просвещение и информирование в сфере защиты прав потребителей</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13 926,32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13 926,00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13 926,32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13 926,00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13 926,32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13 926,00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13 926,32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13 926,00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Управление муниципальным имуществом города Пыть-Яха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Повышение эффективности системы управления муниципальным имуществом</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Проведение мероприятий по землеустройству и землепользованию</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18 1 03 00000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муниципальной службы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33 844 447,02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33 755 846,54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99,74</w:t>
            </w:r>
          </w:p>
        </w:tc>
      </w:tr>
      <w:tr w:rsidR="00377F0B" w:rsidRPr="00A8079A"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Создание условий для развития муниципальной службы в муниципальном образовании город Пыть-Ях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33 844 447,02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33 755 846,54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99,74</w:t>
            </w:r>
          </w:p>
        </w:tc>
      </w:tr>
      <w:tr w:rsidR="00377F0B" w:rsidRPr="00A8079A"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33 844 447,02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33 755 846,54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99,74</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33 844 447,02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33 755 846,54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99,74</w:t>
            </w:r>
          </w:p>
        </w:tc>
      </w:tr>
      <w:tr w:rsidR="00377F0B" w:rsidRPr="00A8079A"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33 534 610,60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33 446 010,12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99,74</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33 534 610,60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33 446 010,12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99,74</w:t>
            </w:r>
          </w:p>
        </w:tc>
      </w:tr>
      <w:tr w:rsidR="00377F0B" w:rsidRPr="00A8079A"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309 836,42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309 836,42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309 836,42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309 836,42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Жилищно-коммунальное хозяйство</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926 854 847,78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911 188 067,31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98,31</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Жилищное хозяйство</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114 008 933,53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113 890 707,66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жилищной сферы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108 571 767,42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108 570 117,67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BD027C">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Комплексное развитие территорий</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108 571 767,42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108 570 117,67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 xml:space="preserve">Приобретение жилья в целях переселения граждан из жилых домов, признанных аварийными, для </w:t>
            </w:r>
            <w:r w:rsidRPr="00A8079A">
              <w:rPr>
                <w:rFonts w:ascii="Times New Roman" w:eastAsia="Times New Roman" w:hAnsi="Times New Roman" w:cs="Times New Roman"/>
                <w:sz w:val="20"/>
                <w:szCs w:val="20"/>
                <w:lang w:eastAsia="ru-RU"/>
              </w:rPr>
              <w:lastRenderedPageBreak/>
              <w:t>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105 161 400,62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105 161 400,34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07 1 04 82762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97 800 102,58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97 800 102,30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07 1 04 82762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97 800 102,58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97 800 102,30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07 1 04 82762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97 800 102,58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97 800 102,30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A851AF"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A851AF" w:rsidRPr="00A8079A" w:rsidRDefault="00A851AF"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В том числе:</w:t>
            </w:r>
          </w:p>
        </w:tc>
        <w:tc>
          <w:tcPr>
            <w:tcW w:w="0" w:type="auto"/>
            <w:tcBorders>
              <w:top w:val="nil"/>
              <w:left w:val="nil"/>
              <w:bottom w:val="single" w:sz="4" w:space="0" w:color="auto"/>
              <w:right w:val="single" w:sz="4" w:space="0" w:color="auto"/>
            </w:tcBorders>
            <w:shd w:val="clear" w:color="000000" w:fill="FFFFFF"/>
            <w:noWrap/>
            <w:vAlign w:val="bottom"/>
          </w:tcPr>
          <w:p w:rsidR="00A851AF" w:rsidRPr="00A8079A" w:rsidRDefault="00A851AF"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A851AF" w:rsidRPr="00A8079A" w:rsidRDefault="00A851AF"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A851AF" w:rsidRPr="00A8079A" w:rsidRDefault="00A851AF"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A851AF" w:rsidRPr="00A8079A" w:rsidRDefault="00A851AF"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A851AF" w:rsidRPr="00A8079A" w:rsidRDefault="00A851AF"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A851AF" w:rsidRPr="00A8079A" w:rsidRDefault="00A851AF"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A851AF" w:rsidRPr="00A8079A" w:rsidRDefault="00A851AF"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A851AF" w:rsidRPr="00A8079A" w:rsidRDefault="00A851AF" w:rsidP="00C4261B">
            <w:pPr>
              <w:spacing w:after="0"/>
              <w:jc w:val="right"/>
              <w:rPr>
                <w:rFonts w:ascii="Times New Roman" w:eastAsia="Times New Roman" w:hAnsi="Times New Roman" w:cs="Times New Roman"/>
                <w:sz w:val="20"/>
                <w:szCs w:val="20"/>
                <w:lang w:eastAsia="ru-RU"/>
              </w:rPr>
            </w:pPr>
          </w:p>
        </w:tc>
      </w:tr>
      <w:tr w:rsidR="00A851AF"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A851AF" w:rsidRPr="00A8079A" w:rsidRDefault="00A851AF"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Приобретения жилья для переселения граждан из жилых домов, признанных аварийными, формирование маневренного жилищного фонда</w:t>
            </w:r>
          </w:p>
        </w:tc>
        <w:tc>
          <w:tcPr>
            <w:tcW w:w="0" w:type="auto"/>
            <w:tcBorders>
              <w:top w:val="nil"/>
              <w:left w:val="nil"/>
              <w:bottom w:val="single" w:sz="4" w:space="0" w:color="auto"/>
              <w:right w:val="single" w:sz="4" w:space="0" w:color="auto"/>
            </w:tcBorders>
            <w:shd w:val="clear" w:color="000000" w:fill="FFFFFF"/>
            <w:noWrap/>
            <w:vAlign w:val="bottom"/>
          </w:tcPr>
          <w:p w:rsidR="00A851AF" w:rsidRPr="00A8079A" w:rsidRDefault="00A851A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A851AF" w:rsidRPr="00A8079A" w:rsidRDefault="00A851A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A851AF" w:rsidRPr="00A8079A" w:rsidRDefault="00A851A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tcPr>
          <w:p w:rsidR="00A851AF" w:rsidRPr="00A8079A" w:rsidRDefault="00A851A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07 1 04 82762</w:t>
            </w:r>
          </w:p>
        </w:tc>
        <w:tc>
          <w:tcPr>
            <w:tcW w:w="0" w:type="auto"/>
            <w:tcBorders>
              <w:top w:val="nil"/>
              <w:left w:val="nil"/>
              <w:bottom w:val="single" w:sz="4" w:space="0" w:color="auto"/>
              <w:right w:val="single" w:sz="4" w:space="0" w:color="auto"/>
            </w:tcBorders>
            <w:shd w:val="clear" w:color="000000" w:fill="FFFFFF"/>
            <w:noWrap/>
            <w:vAlign w:val="bottom"/>
          </w:tcPr>
          <w:p w:rsidR="00A851AF" w:rsidRPr="00A8079A" w:rsidRDefault="00A851A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412</w:t>
            </w:r>
          </w:p>
        </w:tc>
        <w:tc>
          <w:tcPr>
            <w:tcW w:w="0" w:type="auto"/>
            <w:tcBorders>
              <w:top w:val="nil"/>
              <w:left w:val="nil"/>
              <w:bottom w:val="single" w:sz="4" w:space="0" w:color="auto"/>
              <w:right w:val="single" w:sz="4" w:space="0" w:color="auto"/>
            </w:tcBorders>
            <w:shd w:val="clear" w:color="000000" w:fill="FFFFFF"/>
            <w:noWrap/>
            <w:vAlign w:val="bottom"/>
          </w:tcPr>
          <w:p w:rsidR="00A851AF" w:rsidRPr="00A8079A" w:rsidRDefault="00A851AF"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87 159 021,52</w:t>
            </w:r>
          </w:p>
        </w:tc>
        <w:tc>
          <w:tcPr>
            <w:tcW w:w="0" w:type="auto"/>
            <w:tcBorders>
              <w:top w:val="nil"/>
              <w:left w:val="nil"/>
              <w:bottom w:val="single" w:sz="4" w:space="0" w:color="auto"/>
              <w:right w:val="single" w:sz="4" w:space="0" w:color="auto"/>
            </w:tcBorders>
            <w:shd w:val="clear" w:color="000000" w:fill="FFFFFF"/>
            <w:noWrap/>
            <w:vAlign w:val="bottom"/>
          </w:tcPr>
          <w:p w:rsidR="00A851AF" w:rsidRPr="00A8079A" w:rsidRDefault="00A851AF"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87 159 021,28</w:t>
            </w:r>
          </w:p>
        </w:tc>
        <w:tc>
          <w:tcPr>
            <w:tcW w:w="0" w:type="auto"/>
            <w:tcBorders>
              <w:top w:val="nil"/>
              <w:left w:val="nil"/>
              <w:bottom w:val="single" w:sz="4" w:space="0" w:color="auto"/>
              <w:right w:val="single" w:sz="4" w:space="0" w:color="auto"/>
            </w:tcBorders>
            <w:shd w:val="clear" w:color="auto" w:fill="auto"/>
            <w:noWrap/>
            <w:vAlign w:val="bottom"/>
          </w:tcPr>
          <w:p w:rsidR="00A851AF" w:rsidRPr="00A8079A" w:rsidRDefault="00A851AF"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A851AF"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A851AF" w:rsidRPr="00A8079A" w:rsidRDefault="00A851AF"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Выплата возмещения за жилое помещение</w:t>
            </w:r>
          </w:p>
        </w:tc>
        <w:tc>
          <w:tcPr>
            <w:tcW w:w="0" w:type="auto"/>
            <w:tcBorders>
              <w:top w:val="nil"/>
              <w:left w:val="nil"/>
              <w:bottom w:val="single" w:sz="4" w:space="0" w:color="auto"/>
              <w:right w:val="single" w:sz="4" w:space="0" w:color="auto"/>
            </w:tcBorders>
            <w:shd w:val="clear" w:color="000000" w:fill="FFFFFF"/>
            <w:noWrap/>
            <w:vAlign w:val="bottom"/>
          </w:tcPr>
          <w:p w:rsidR="00A851AF" w:rsidRPr="00A8079A" w:rsidRDefault="00A851A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A851AF" w:rsidRPr="00A8079A" w:rsidRDefault="00A851A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A851AF" w:rsidRPr="00A8079A" w:rsidRDefault="00A851A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tcPr>
          <w:p w:rsidR="00A851AF" w:rsidRPr="00A8079A" w:rsidRDefault="00A851A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07 1 04 82762</w:t>
            </w:r>
          </w:p>
        </w:tc>
        <w:tc>
          <w:tcPr>
            <w:tcW w:w="0" w:type="auto"/>
            <w:tcBorders>
              <w:top w:val="nil"/>
              <w:left w:val="nil"/>
              <w:bottom w:val="single" w:sz="4" w:space="0" w:color="auto"/>
              <w:right w:val="single" w:sz="4" w:space="0" w:color="auto"/>
            </w:tcBorders>
            <w:shd w:val="clear" w:color="000000" w:fill="FFFFFF"/>
            <w:noWrap/>
            <w:vAlign w:val="bottom"/>
          </w:tcPr>
          <w:p w:rsidR="00A851AF" w:rsidRPr="00A8079A" w:rsidRDefault="00A851A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412</w:t>
            </w:r>
          </w:p>
        </w:tc>
        <w:tc>
          <w:tcPr>
            <w:tcW w:w="0" w:type="auto"/>
            <w:tcBorders>
              <w:top w:val="nil"/>
              <w:left w:val="nil"/>
              <w:bottom w:val="single" w:sz="4" w:space="0" w:color="auto"/>
              <w:right w:val="single" w:sz="4" w:space="0" w:color="auto"/>
            </w:tcBorders>
            <w:shd w:val="clear" w:color="000000" w:fill="FFFFFF"/>
            <w:noWrap/>
            <w:vAlign w:val="bottom"/>
          </w:tcPr>
          <w:p w:rsidR="00A851AF" w:rsidRPr="00A8079A" w:rsidRDefault="00A851AF"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10 641 081,06</w:t>
            </w:r>
          </w:p>
        </w:tc>
        <w:tc>
          <w:tcPr>
            <w:tcW w:w="0" w:type="auto"/>
            <w:tcBorders>
              <w:top w:val="nil"/>
              <w:left w:val="nil"/>
              <w:bottom w:val="single" w:sz="4" w:space="0" w:color="auto"/>
              <w:right w:val="single" w:sz="4" w:space="0" w:color="auto"/>
            </w:tcBorders>
            <w:shd w:val="clear" w:color="000000" w:fill="FFFFFF"/>
            <w:noWrap/>
            <w:vAlign w:val="bottom"/>
          </w:tcPr>
          <w:p w:rsidR="00A851AF" w:rsidRPr="00A8079A" w:rsidRDefault="00A851AF"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10 641 081,02</w:t>
            </w:r>
          </w:p>
        </w:tc>
        <w:tc>
          <w:tcPr>
            <w:tcW w:w="0" w:type="auto"/>
            <w:tcBorders>
              <w:top w:val="nil"/>
              <w:left w:val="nil"/>
              <w:bottom w:val="single" w:sz="4" w:space="0" w:color="auto"/>
              <w:right w:val="single" w:sz="4" w:space="0" w:color="auto"/>
            </w:tcBorders>
            <w:shd w:val="clear" w:color="auto" w:fill="auto"/>
            <w:noWrap/>
            <w:vAlign w:val="bottom"/>
          </w:tcPr>
          <w:p w:rsidR="00A851AF" w:rsidRPr="00A8079A" w:rsidRDefault="00A851AF"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04 S2762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7 361 298,04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7 361 298,04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04 S2762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7 361 298,04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7 361 298,04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377F0B"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A8079A" w:rsidRDefault="00377F0B"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04 S2762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7 361 298,04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7 361 298,04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A8079A" w:rsidRDefault="00377F0B"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D41794" w:rsidRPr="00A8079A"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В том числе:</w:t>
            </w:r>
          </w:p>
        </w:tc>
        <w:tc>
          <w:tcPr>
            <w:tcW w:w="0" w:type="auto"/>
            <w:tcBorders>
              <w:top w:val="nil"/>
              <w:left w:val="nil"/>
              <w:bottom w:val="single" w:sz="4" w:space="0" w:color="auto"/>
              <w:right w:val="single" w:sz="4" w:space="0" w:color="auto"/>
            </w:tcBorders>
            <w:shd w:val="clear" w:color="000000" w:fill="FFFFFF"/>
            <w:noWrap/>
            <w:vAlign w:val="bottom"/>
          </w:tcPr>
          <w:p w:rsidR="00D41794" w:rsidRPr="00A8079A" w:rsidRDefault="00D41794"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D41794" w:rsidRPr="00A8079A" w:rsidRDefault="00D41794"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D41794" w:rsidRPr="00A8079A" w:rsidRDefault="00D41794"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D41794" w:rsidRPr="00A8079A" w:rsidRDefault="00D41794"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D41794" w:rsidRPr="00A8079A" w:rsidRDefault="00D41794"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D41794" w:rsidRPr="00A8079A" w:rsidRDefault="00D41794"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D41794" w:rsidRPr="00A8079A" w:rsidRDefault="00D41794"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D41794" w:rsidRPr="00A8079A" w:rsidRDefault="00D41794" w:rsidP="00C4261B">
            <w:pPr>
              <w:spacing w:after="0"/>
              <w:jc w:val="right"/>
              <w:rPr>
                <w:rFonts w:ascii="Times New Roman" w:eastAsia="Times New Roman" w:hAnsi="Times New Roman" w:cs="Times New Roman"/>
                <w:sz w:val="20"/>
                <w:szCs w:val="20"/>
                <w:lang w:eastAsia="ru-RU"/>
              </w:rPr>
            </w:pPr>
          </w:p>
        </w:tc>
      </w:tr>
      <w:tr w:rsidR="00D41794"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Приобретения жилья для переселения граждан из жилых домов, признанных аварийными, формирование маневренного жилищного фонда</w:t>
            </w:r>
          </w:p>
        </w:tc>
        <w:tc>
          <w:tcPr>
            <w:tcW w:w="0" w:type="auto"/>
            <w:tcBorders>
              <w:top w:val="nil"/>
              <w:left w:val="nil"/>
              <w:bottom w:val="single" w:sz="4" w:space="0" w:color="auto"/>
              <w:right w:val="single" w:sz="4" w:space="0" w:color="auto"/>
            </w:tcBorders>
            <w:shd w:val="clear" w:color="000000" w:fill="FFFFFF"/>
            <w:noWrap/>
            <w:vAlign w:val="bottom"/>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tcPr>
          <w:p w:rsidR="00D41794" w:rsidRPr="00A8079A" w:rsidRDefault="00D41794" w:rsidP="00C4261B">
            <w:pPr>
              <w:spacing w:after="0"/>
              <w:jc w:val="center"/>
              <w:rPr>
                <w:rFonts w:ascii="Times New Roman" w:eastAsia="Times New Roman" w:hAnsi="Times New Roman" w:cs="Times New Roman"/>
                <w:sz w:val="20"/>
                <w:szCs w:val="20"/>
                <w:lang w:val="en-US" w:eastAsia="ru-RU"/>
              </w:rPr>
            </w:pPr>
            <w:r w:rsidRPr="00A8079A">
              <w:rPr>
                <w:rFonts w:ascii="Times New Roman" w:eastAsia="Times New Roman" w:hAnsi="Times New Roman" w:cs="Times New Roman"/>
                <w:sz w:val="20"/>
                <w:szCs w:val="20"/>
                <w:lang w:eastAsia="ru-RU"/>
              </w:rPr>
              <w:t xml:space="preserve">07 1 04 </w:t>
            </w:r>
            <w:r w:rsidRPr="00A8079A">
              <w:rPr>
                <w:rFonts w:ascii="Times New Roman" w:eastAsia="Times New Roman" w:hAnsi="Times New Roman" w:cs="Times New Roman"/>
                <w:sz w:val="20"/>
                <w:szCs w:val="20"/>
                <w:lang w:val="en-US" w:eastAsia="ru-RU"/>
              </w:rPr>
              <w:t>S2762</w:t>
            </w:r>
          </w:p>
        </w:tc>
        <w:tc>
          <w:tcPr>
            <w:tcW w:w="0" w:type="auto"/>
            <w:tcBorders>
              <w:top w:val="nil"/>
              <w:left w:val="nil"/>
              <w:bottom w:val="single" w:sz="4" w:space="0" w:color="auto"/>
              <w:right w:val="single" w:sz="4" w:space="0" w:color="auto"/>
            </w:tcBorders>
            <w:shd w:val="clear" w:color="000000" w:fill="FFFFFF"/>
            <w:noWrap/>
            <w:vAlign w:val="bottom"/>
          </w:tcPr>
          <w:p w:rsidR="00D41794" w:rsidRPr="00A8079A" w:rsidRDefault="00D41794" w:rsidP="00C4261B">
            <w:pPr>
              <w:spacing w:after="0"/>
              <w:jc w:val="center"/>
              <w:rPr>
                <w:rFonts w:ascii="Times New Roman" w:eastAsia="Times New Roman" w:hAnsi="Times New Roman" w:cs="Times New Roman"/>
                <w:sz w:val="20"/>
                <w:szCs w:val="20"/>
                <w:lang w:val="en-US" w:eastAsia="ru-RU"/>
              </w:rPr>
            </w:pPr>
            <w:r w:rsidRPr="00A8079A">
              <w:rPr>
                <w:rFonts w:ascii="Times New Roman" w:eastAsia="Times New Roman" w:hAnsi="Times New Roman" w:cs="Times New Roman"/>
                <w:sz w:val="20"/>
                <w:szCs w:val="20"/>
                <w:lang w:val="en-US" w:eastAsia="ru-RU"/>
              </w:rPr>
              <w:t>412</w:t>
            </w:r>
          </w:p>
        </w:tc>
        <w:tc>
          <w:tcPr>
            <w:tcW w:w="0" w:type="auto"/>
            <w:tcBorders>
              <w:top w:val="nil"/>
              <w:left w:val="nil"/>
              <w:bottom w:val="single" w:sz="4" w:space="0" w:color="auto"/>
              <w:right w:val="single" w:sz="4" w:space="0" w:color="auto"/>
            </w:tcBorders>
            <w:shd w:val="clear" w:color="000000" w:fill="FFFFFF"/>
            <w:noWrap/>
            <w:vAlign w:val="bottom"/>
          </w:tcPr>
          <w:p w:rsidR="00D41794" w:rsidRPr="00A8079A" w:rsidRDefault="00D41794" w:rsidP="00C4261B">
            <w:pPr>
              <w:spacing w:after="0"/>
              <w:jc w:val="right"/>
              <w:rPr>
                <w:rFonts w:ascii="Times New Roman" w:eastAsia="Times New Roman" w:hAnsi="Times New Roman" w:cs="Times New Roman"/>
                <w:sz w:val="20"/>
                <w:szCs w:val="20"/>
                <w:lang w:val="en-US" w:eastAsia="ru-RU"/>
              </w:rPr>
            </w:pPr>
            <w:r w:rsidRPr="00A8079A">
              <w:rPr>
                <w:rFonts w:ascii="Times New Roman" w:eastAsia="Times New Roman" w:hAnsi="Times New Roman" w:cs="Times New Roman"/>
                <w:sz w:val="20"/>
                <w:szCs w:val="20"/>
                <w:lang w:val="en-US" w:eastAsia="ru-RU"/>
              </w:rPr>
              <w:t>6 560 356</w:t>
            </w:r>
            <w:r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val="en-US" w:eastAsia="ru-RU"/>
              </w:rPr>
              <w:t>46</w:t>
            </w:r>
          </w:p>
        </w:tc>
        <w:tc>
          <w:tcPr>
            <w:tcW w:w="0" w:type="auto"/>
            <w:tcBorders>
              <w:top w:val="nil"/>
              <w:left w:val="nil"/>
              <w:bottom w:val="single" w:sz="4" w:space="0" w:color="auto"/>
              <w:right w:val="single" w:sz="4" w:space="0" w:color="auto"/>
            </w:tcBorders>
            <w:shd w:val="clear" w:color="000000" w:fill="FFFFFF"/>
            <w:noWrap/>
            <w:vAlign w:val="bottom"/>
          </w:tcPr>
          <w:p w:rsidR="00D41794" w:rsidRPr="00A8079A" w:rsidRDefault="00D41794" w:rsidP="00C4261B">
            <w:pPr>
              <w:spacing w:after="0"/>
              <w:jc w:val="right"/>
              <w:rPr>
                <w:rFonts w:ascii="Times New Roman" w:eastAsia="Times New Roman" w:hAnsi="Times New Roman" w:cs="Times New Roman"/>
                <w:sz w:val="20"/>
                <w:szCs w:val="20"/>
                <w:lang w:val="en-US" w:eastAsia="ru-RU"/>
              </w:rPr>
            </w:pPr>
            <w:r w:rsidRPr="00A8079A">
              <w:rPr>
                <w:rFonts w:ascii="Times New Roman" w:eastAsia="Times New Roman" w:hAnsi="Times New Roman" w:cs="Times New Roman"/>
                <w:sz w:val="20"/>
                <w:szCs w:val="20"/>
                <w:lang w:val="en-US" w:eastAsia="ru-RU"/>
              </w:rPr>
              <w:t>6 560 356</w:t>
            </w:r>
            <w:r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val="en-US" w:eastAsia="ru-RU"/>
              </w:rPr>
              <w:t>46</w:t>
            </w:r>
          </w:p>
        </w:tc>
        <w:tc>
          <w:tcPr>
            <w:tcW w:w="0" w:type="auto"/>
            <w:tcBorders>
              <w:top w:val="nil"/>
              <w:left w:val="nil"/>
              <w:bottom w:val="single" w:sz="4" w:space="0" w:color="auto"/>
              <w:right w:val="single" w:sz="4" w:space="0" w:color="auto"/>
            </w:tcBorders>
            <w:shd w:val="clear" w:color="auto" w:fill="auto"/>
            <w:noWrap/>
            <w:vAlign w:val="bottom"/>
          </w:tcPr>
          <w:p w:rsidR="00D41794" w:rsidRPr="00A8079A" w:rsidRDefault="00D41794" w:rsidP="00C4261B">
            <w:pPr>
              <w:spacing w:after="0"/>
              <w:jc w:val="right"/>
              <w:rPr>
                <w:rFonts w:ascii="Times New Roman" w:eastAsia="Times New Roman" w:hAnsi="Times New Roman" w:cs="Times New Roman"/>
                <w:sz w:val="20"/>
                <w:szCs w:val="20"/>
                <w:lang w:val="en-US" w:eastAsia="ru-RU"/>
              </w:rPr>
            </w:pPr>
            <w:r w:rsidRPr="00A8079A">
              <w:rPr>
                <w:rFonts w:ascii="Times New Roman" w:eastAsia="Times New Roman" w:hAnsi="Times New Roman" w:cs="Times New Roman"/>
                <w:sz w:val="20"/>
                <w:szCs w:val="20"/>
                <w:lang w:val="en-US" w:eastAsia="ru-RU"/>
              </w:rPr>
              <w:t>100.00</w:t>
            </w:r>
          </w:p>
        </w:tc>
      </w:tr>
      <w:tr w:rsidR="00D41794" w:rsidRPr="00A8079A"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Выплата возмещения за жилое помещение</w:t>
            </w:r>
          </w:p>
        </w:tc>
        <w:tc>
          <w:tcPr>
            <w:tcW w:w="0" w:type="auto"/>
            <w:tcBorders>
              <w:top w:val="nil"/>
              <w:left w:val="nil"/>
              <w:bottom w:val="single" w:sz="4" w:space="0" w:color="auto"/>
              <w:right w:val="single" w:sz="4" w:space="0" w:color="auto"/>
            </w:tcBorders>
            <w:shd w:val="clear" w:color="000000" w:fill="FFFFFF"/>
            <w:noWrap/>
            <w:vAlign w:val="bottom"/>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tcPr>
          <w:p w:rsidR="00D41794" w:rsidRPr="00A8079A" w:rsidRDefault="00D41794" w:rsidP="00C4261B">
            <w:pPr>
              <w:spacing w:after="0"/>
              <w:jc w:val="center"/>
              <w:rPr>
                <w:rFonts w:ascii="Times New Roman" w:eastAsia="Times New Roman" w:hAnsi="Times New Roman" w:cs="Times New Roman"/>
                <w:sz w:val="20"/>
                <w:szCs w:val="20"/>
                <w:lang w:val="en-US" w:eastAsia="ru-RU"/>
              </w:rPr>
            </w:pPr>
            <w:r w:rsidRPr="00A8079A">
              <w:rPr>
                <w:rFonts w:ascii="Times New Roman" w:eastAsia="Times New Roman" w:hAnsi="Times New Roman" w:cs="Times New Roman"/>
                <w:sz w:val="20"/>
                <w:szCs w:val="20"/>
                <w:lang w:eastAsia="ru-RU"/>
              </w:rPr>
              <w:t xml:space="preserve">07 1 04 </w:t>
            </w:r>
            <w:r w:rsidRPr="00A8079A">
              <w:rPr>
                <w:rFonts w:ascii="Times New Roman" w:eastAsia="Times New Roman" w:hAnsi="Times New Roman" w:cs="Times New Roman"/>
                <w:sz w:val="20"/>
                <w:szCs w:val="20"/>
                <w:lang w:val="en-US" w:eastAsia="ru-RU"/>
              </w:rPr>
              <w:t>S2762</w:t>
            </w:r>
          </w:p>
        </w:tc>
        <w:tc>
          <w:tcPr>
            <w:tcW w:w="0" w:type="auto"/>
            <w:tcBorders>
              <w:top w:val="nil"/>
              <w:left w:val="nil"/>
              <w:bottom w:val="single" w:sz="4" w:space="0" w:color="auto"/>
              <w:right w:val="single" w:sz="4" w:space="0" w:color="auto"/>
            </w:tcBorders>
            <w:shd w:val="clear" w:color="000000" w:fill="FFFFFF"/>
            <w:noWrap/>
            <w:vAlign w:val="bottom"/>
          </w:tcPr>
          <w:p w:rsidR="00D41794" w:rsidRPr="00A8079A" w:rsidRDefault="00D41794" w:rsidP="00C4261B">
            <w:pPr>
              <w:spacing w:after="0"/>
              <w:jc w:val="center"/>
              <w:rPr>
                <w:rFonts w:ascii="Times New Roman" w:eastAsia="Times New Roman" w:hAnsi="Times New Roman" w:cs="Times New Roman"/>
                <w:sz w:val="20"/>
                <w:szCs w:val="20"/>
                <w:lang w:val="en-US" w:eastAsia="ru-RU"/>
              </w:rPr>
            </w:pPr>
            <w:r w:rsidRPr="00A8079A">
              <w:rPr>
                <w:rFonts w:ascii="Times New Roman" w:eastAsia="Times New Roman" w:hAnsi="Times New Roman" w:cs="Times New Roman"/>
                <w:sz w:val="20"/>
                <w:szCs w:val="20"/>
                <w:lang w:val="en-US" w:eastAsia="ru-RU"/>
              </w:rPr>
              <w:t>412</w:t>
            </w:r>
          </w:p>
        </w:tc>
        <w:tc>
          <w:tcPr>
            <w:tcW w:w="0" w:type="auto"/>
            <w:tcBorders>
              <w:top w:val="nil"/>
              <w:left w:val="nil"/>
              <w:bottom w:val="single" w:sz="4" w:space="0" w:color="auto"/>
              <w:right w:val="single" w:sz="4" w:space="0" w:color="auto"/>
            </w:tcBorders>
            <w:shd w:val="clear" w:color="000000" w:fill="FFFFFF"/>
            <w:noWrap/>
            <w:vAlign w:val="bottom"/>
          </w:tcPr>
          <w:p w:rsidR="00D41794" w:rsidRPr="00A8079A" w:rsidRDefault="00D41794" w:rsidP="00C4261B">
            <w:pPr>
              <w:spacing w:after="0"/>
              <w:jc w:val="right"/>
              <w:rPr>
                <w:rFonts w:ascii="Times New Roman" w:eastAsia="Times New Roman" w:hAnsi="Times New Roman" w:cs="Times New Roman"/>
                <w:sz w:val="20"/>
                <w:szCs w:val="20"/>
                <w:lang w:val="en-US" w:eastAsia="ru-RU"/>
              </w:rPr>
            </w:pPr>
            <w:r w:rsidRPr="00A8079A">
              <w:rPr>
                <w:rFonts w:ascii="Times New Roman" w:eastAsia="Times New Roman" w:hAnsi="Times New Roman" w:cs="Times New Roman"/>
                <w:sz w:val="20"/>
                <w:szCs w:val="20"/>
                <w:lang w:val="en-US" w:eastAsia="ru-RU"/>
              </w:rPr>
              <w:t>800 941</w:t>
            </w:r>
            <w:r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val="en-US" w:eastAsia="ru-RU"/>
              </w:rPr>
              <w:t>58</w:t>
            </w:r>
          </w:p>
        </w:tc>
        <w:tc>
          <w:tcPr>
            <w:tcW w:w="0" w:type="auto"/>
            <w:tcBorders>
              <w:top w:val="nil"/>
              <w:left w:val="nil"/>
              <w:bottom w:val="single" w:sz="4" w:space="0" w:color="auto"/>
              <w:right w:val="single" w:sz="4" w:space="0" w:color="auto"/>
            </w:tcBorders>
            <w:shd w:val="clear" w:color="000000" w:fill="FFFFFF"/>
            <w:noWrap/>
            <w:vAlign w:val="bottom"/>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val="en-US" w:eastAsia="ru-RU"/>
              </w:rPr>
              <w:t>800 941</w:t>
            </w:r>
            <w:r w:rsidRPr="00A8079A">
              <w:rPr>
                <w:rFonts w:ascii="Times New Roman" w:eastAsia="Times New Roman" w:hAnsi="Times New Roman" w:cs="Times New Roman"/>
                <w:sz w:val="20"/>
                <w:szCs w:val="20"/>
                <w:lang w:eastAsia="ru-RU"/>
              </w:rPr>
              <w:t>,58</w:t>
            </w:r>
          </w:p>
        </w:tc>
        <w:tc>
          <w:tcPr>
            <w:tcW w:w="0" w:type="auto"/>
            <w:tcBorders>
              <w:top w:val="nil"/>
              <w:left w:val="nil"/>
              <w:bottom w:val="single" w:sz="4" w:space="0" w:color="auto"/>
              <w:right w:val="single" w:sz="4" w:space="0" w:color="auto"/>
            </w:tcBorders>
            <w:shd w:val="clear" w:color="auto" w:fill="auto"/>
            <w:noWrap/>
            <w:vAlign w:val="bottom"/>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D41794"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Демонтаж аварийного, непригодного жилищного фонда, в том числе строений, приспособленных для проживания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07 1 05 00000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2 334 776,56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2 334 775,87</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D41794"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07 1 05 99990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2 334 776,56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2 334 775,87</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D41794"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07 1 05 99990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2 334 776,56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2 334 775,87</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D41794"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07 1 05 99990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2 334 776,56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2 334 775,87</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D41794"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Реализация полномочий в области жилищного строительства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07 1 06 00000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593 570,24</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593 570,24</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D41794"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07 1 06 82766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552 020,32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552 020,32</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D41794"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07 1 06 82766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552 020,32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552 020,32</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D41794" w:rsidRPr="00A8079A"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07 1 06 82766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552 020,32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552 020,32</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D41794"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06 S2766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41 549,92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41 549,92</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D41794"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06 S2766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41 549,92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41 549,92</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D41794" w:rsidRPr="00A8079A"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06 S2766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41 549,92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41 549,92</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D41794" w:rsidRPr="00A8079A"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07 1 07 00000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382 020,00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382 020,00</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D41794"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w:t>
            </w:r>
            <w:r w:rsid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 xml:space="preserve"> 649 </w:t>
            </w:r>
            <w:r w:rsidR="00A8079A" w:rsidRPr="00A8079A">
              <w:rPr>
                <w:rFonts w:ascii="Times New Roman" w:eastAsia="Times New Roman" w:hAnsi="Times New Roman" w:cs="Times New Roman"/>
                <w:sz w:val="20"/>
                <w:szCs w:val="20"/>
                <w:lang w:eastAsia="ru-RU"/>
              </w:rPr>
              <w:lastRenderedPageBreak/>
              <w:t>«</w:t>
            </w:r>
            <w:r w:rsidRPr="00A8079A">
              <w:rPr>
                <w:rFonts w:ascii="Times New Roman" w:eastAsia="Times New Roman" w:hAnsi="Times New Roman" w:cs="Times New Roman"/>
                <w:sz w:val="20"/>
                <w:szCs w:val="20"/>
                <w:lang w:eastAsia="ru-RU"/>
              </w:rPr>
              <w:t>О мерах по приспособлению жилых помещений и общего имущества в многоквартирном доме с учетом потребностей инвалидов</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 обследованных до 31 декабря 2021 года</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07 8276Е</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355 278,60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355 278,60</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D41794"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07 8276Е</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355 278,60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355 278,60</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D41794" w:rsidRPr="00A8079A"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07 8276Е</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355 278,60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355 278,60</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D41794"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w:t>
            </w:r>
            <w:r w:rsid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 xml:space="preserve"> 649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 мерах по приспособлению жилых помещений и общего имущества в многоквартирном доме с учетом потребностей инвалидов</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 обследованных до 31 декабря 2021 года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07 S276Е</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26 741,40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26 741,40</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D41794"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07 S276Е</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26 741,40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26 741,40</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D41794" w:rsidRPr="00A8079A"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07 S276Е</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26 741,40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26 741,40</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D41794" w:rsidRPr="00A8079A"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Переселение граждан из жилых помещений, не отвечающим требованиям в связи превышением предельно допустимой концентрации фенола и формальдегида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07 1 08 00000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98 351,22</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98,35</w:t>
            </w:r>
          </w:p>
        </w:tc>
      </w:tr>
      <w:tr w:rsidR="00D41794"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07 1 08 99990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98 351,22</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98,35</w:t>
            </w:r>
          </w:p>
        </w:tc>
      </w:tr>
      <w:tr w:rsidR="00D41794"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07 1 08 99990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98 351,22</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98,35</w:t>
            </w:r>
          </w:p>
        </w:tc>
      </w:tr>
      <w:tr w:rsidR="00D41794" w:rsidRPr="00A8079A"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07 1 08 99990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98 351,22</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98,35</w:t>
            </w:r>
          </w:p>
        </w:tc>
      </w:tr>
      <w:tr w:rsidR="00D41794"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Управление муниципальным имуществом города Пыть-Яха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5 437 166,11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5 320 589,99</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97,86</w:t>
            </w:r>
          </w:p>
        </w:tc>
      </w:tr>
      <w:tr w:rsidR="00D41794"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Повышение эффективности системы управления муниципальным имуществом</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5 437 166,11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5 320 589,99</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97,86</w:t>
            </w:r>
          </w:p>
        </w:tc>
      </w:tr>
      <w:tr w:rsidR="00D41794"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надлежащего уровня эксплуатации муниципального имущества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5 437 166,11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5 320 589,99</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97,86</w:t>
            </w:r>
          </w:p>
        </w:tc>
      </w:tr>
      <w:tr w:rsidR="00D41794"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5 437 166,11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5 320 589,99</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97,86</w:t>
            </w:r>
          </w:p>
        </w:tc>
      </w:tr>
      <w:tr w:rsidR="00D41794"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5 437 166,11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5 320 589,99</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97,86</w:t>
            </w:r>
          </w:p>
        </w:tc>
      </w:tr>
      <w:tr w:rsidR="00D41794" w:rsidRPr="00A8079A"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5 437 166,11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5 320 589,99</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97,86</w:t>
            </w:r>
          </w:p>
        </w:tc>
      </w:tr>
      <w:tr w:rsidR="00D41794"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Коммунальное хозяйство</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536 159 632,50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529 544 913,48</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98,77</w:t>
            </w:r>
          </w:p>
        </w:tc>
      </w:tr>
      <w:tr w:rsidR="00D41794"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Социальное и демографическое развитие города Пыть-Яха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D41794"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мер социальной поддержки отдельных категорий граждан</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D41794"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Реализация социальных гарантий отдельных категорий граждан</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02 2 02 00000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D41794"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02 2 02 61100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D41794"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02 2 02 61100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D41794" w:rsidRPr="00A8079A"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02 2 02 61100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D41794" w:rsidRPr="00A8079A"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Жилищно-коммунальный комплекс и городская среда города Пыть-Яха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531 037 965,72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524 423 246,70</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98,75</w:t>
            </w:r>
          </w:p>
        </w:tc>
      </w:tr>
      <w:tr w:rsidR="00D41794"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Создание условий для обеспечения качественными коммунальными услугами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219 150 082,10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213 036 754,60</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97,21</w:t>
            </w:r>
          </w:p>
        </w:tc>
      </w:tr>
      <w:tr w:rsidR="00D41794" w:rsidRPr="00A8079A"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986A80">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17 506 083,21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13 015 522,17</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74,35</w:t>
            </w:r>
          </w:p>
        </w:tc>
      </w:tr>
      <w:tr w:rsidR="00D41794"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08 1 02 42110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17 221 303,97</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12 930 742,93</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75,09</w:t>
            </w:r>
          </w:p>
        </w:tc>
      </w:tr>
      <w:tr w:rsidR="00D41794"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08 1 02 42110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6 120 345,39</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1 872 713,64</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30,60</w:t>
            </w:r>
          </w:p>
        </w:tc>
      </w:tr>
      <w:tr w:rsidR="00D41794" w:rsidRPr="00A8079A"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08 1 02 42110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6 120 345,39</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1 872 713,64</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30,60</w:t>
            </w:r>
          </w:p>
        </w:tc>
      </w:tr>
      <w:tr w:rsidR="00D41794"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08 1 02 42110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11 100 958,58</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11 058 029,29</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99,61</w:t>
            </w:r>
          </w:p>
        </w:tc>
      </w:tr>
      <w:tr w:rsidR="00D41794"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A8079A" w:rsidRDefault="00D41794"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08 1 02 42110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11 100 958,58</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11 058 029,29</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A8079A" w:rsidRDefault="00D41794"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99,61</w:t>
            </w:r>
          </w:p>
        </w:tc>
      </w:tr>
      <w:tr w:rsidR="006B704F"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6B704F" w:rsidRPr="00A8079A" w:rsidRDefault="006B704F"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В том числе:</w:t>
            </w:r>
          </w:p>
        </w:tc>
        <w:tc>
          <w:tcPr>
            <w:tcW w:w="0" w:type="auto"/>
            <w:tcBorders>
              <w:top w:val="nil"/>
              <w:left w:val="nil"/>
              <w:bottom w:val="single" w:sz="4" w:space="0" w:color="auto"/>
              <w:right w:val="single" w:sz="4" w:space="0" w:color="auto"/>
            </w:tcBorders>
            <w:shd w:val="clear" w:color="000000" w:fill="FFFFFF"/>
            <w:noWrap/>
            <w:vAlign w:val="bottom"/>
          </w:tcPr>
          <w:p w:rsidR="006B704F" w:rsidRPr="00A8079A" w:rsidRDefault="006B704F"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6B704F" w:rsidRPr="00A8079A" w:rsidRDefault="006B704F"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6B704F" w:rsidRPr="00A8079A" w:rsidRDefault="006B704F"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6B704F" w:rsidRPr="00A8079A" w:rsidRDefault="006B704F"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6B704F" w:rsidRPr="00A8079A" w:rsidRDefault="006B704F"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6B704F" w:rsidRPr="00A8079A" w:rsidRDefault="006B704F"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6B704F" w:rsidRPr="00A8079A" w:rsidRDefault="006B704F"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6B704F" w:rsidRPr="00A8079A" w:rsidRDefault="006B704F" w:rsidP="00C4261B">
            <w:pPr>
              <w:spacing w:after="0"/>
              <w:jc w:val="right"/>
              <w:rPr>
                <w:rFonts w:ascii="Times New Roman" w:eastAsia="Times New Roman" w:hAnsi="Times New Roman" w:cs="Times New Roman"/>
                <w:sz w:val="20"/>
                <w:szCs w:val="20"/>
                <w:lang w:eastAsia="ru-RU"/>
              </w:rPr>
            </w:pPr>
          </w:p>
        </w:tc>
      </w:tr>
      <w:tr w:rsidR="006B704F"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6B704F" w:rsidRPr="00A8079A" w:rsidRDefault="006B704F"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Строительство КНС в мкр. № 6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Пионерный</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 xml:space="preserve"> в г. Пыть-Ях</w:t>
            </w:r>
          </w:p>
        </w:tc>
        <w:tc>
          <w:tcPr>
            <w:tcW w:w="0" w:type="auto"/>
            <w:tcBorders>
              <w:top w:val="nil"/>
              <w:left w:val="nil"/>
              <w:bottom w:val="single" w:sz="4" w:space="0" w:color="auto"/>
              <w:right w:val="single" w:sz="4" w:space="0" w:color="auto"/>
            </w:tcBorders>
            <w:shd w:val="clear" w:color="000000" w:fill="FFFFFF"/>
            <w:noWrap/>
            <w:vAlign w:val="bottom"/>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08 1 02 42110</w:t>
            </w:r>
          </w:p>
        </w:tc>
        <w:tc>
          <w:tcPr>
            <w:tcW w:w="0" w:type="auto"/>
            <w:tcBorders>
              <w:top w:val="nil"/>
              <w:left w:val="nil"/>
              <w:bottom w:val="single" w:sz="4" w:space="0" w:color="auto"/>
              <w:right w:val="single" w:sz="4" w:space="0" w:color="auto"/>
            </w:tcBorders>
            <w:shd w:val="clear" w:color="000000" w:fill="FFFFFF"/>
            <w:noWrap/>
            <w:vAlign w:val="bottom"/>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414</w:t>
            </w:r>
          </w:p>
        </w:tc>
        <w:tc>
          <w:tcPr>
            <w:tcW w:w="0" w:type="auto"/>
            <w:tcBorders>
              <w:top w:val="nil"/>
              <w:left w:val="nil"/>
              <w:bottom w:val="single" w:sz="4" w:space="0" w:color="auto"/>
              <w:right w:val="single" w:sz="4" w:space="0" w:color="auto"/>
            </w:tcBorders>
            <w:shd w:val="clear" w:color="000000" w:fill="FFFFFF"/>
            <w:noWrap/>
            <w:vAlign w:val="bottom"/>
          </w:tcPr>
          <w:p w:rsidR="006B704F" w:rsidRPr="00A8079A" w:rsidRDefault="006B704F"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9 974 713,42</w:t>
            </w:r>
          </w:p>
        </w:tc>
        <w:tc>
          <w:tcPr>
            <w:tcW w:w="0" w:type="auto"/>
            <w:tcBorders>
              <w:top w:val="nil"/>
              <w:left w:val="nil"/>
              <w:bottom w:val="single" w:sz="4" w:space="0" w:color="auto"/>
              <w:right w:val="single" w:sz="4" w:space="0" w:color="auto"/>
            </w:tcBorders>
            <w:shd w:val="clear" w:color="000000" w:fill="FFFFFF"/>
            <w:noWrap/>
            <w:vAlign w:val="bottom"/>
          </w:tcPr>
          <w:p w:rsidR="006B704F" w:rsidRPr="00A8079A" w:rsidRDefault="006B704F"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9 974 713,42</w:t>
            </w:r>
          </w:p>
        </w:tc>
        <w:tc>
          <w:tcPr>
            <w:tcW w:w="0" w:type="auto"/>
            <w:tcBorders>
              <w:top w:val="nil"/>
              <w:left w:val="nil"/>
              <w:bottom w:val="single" w:sz="4" w:space="0" w:color="auto"/>
              <w:right w:val="single" w:sz="4" w:space="0" w:color="auto"/>
            </w:tcBorders>
            <w:shd w:val="clear" w:color="auto" w:fill="auto"/>
            <w:noWrap/>
            <w:vAlign w:val="bottom"/>
          </w:tcPr>
          <w:p w:rsidR="006B704F" w:rsidRPr="00A8079A" w:rsidRDefault="006B704F"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6B704F"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6B704F" w:rsidRPr="00A8079A" w:rsidRDefault="006B704F"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Реконструкция ВОС-3 в г. Пыть-Ях</w:t>
            </w:r>
          </w:p>
        </w:tc>
        <w:tc>
          <w:tcPr>
            <w:tcW w:w="0" w:type="auto"/>
            <w:tcBorders>
              <w:top w:val="nil"/>
              <w:left w:val="nil"/>
              <w:bottom w:val="single" w:sz="4" w:space="0" w:color="auto"/>
              <w:right w:val="single" w:sz="4" w:space="0" w:color="auto"/>
            </w:tcBorders>
            <w:shd w:val="clear" w:color="000000" w:fill="FFFFFF"/>
            <w:noWrap/>
            <w:vAlign w:val="bottom"/>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08 1 02 42110</w:t>
            </w:r>
          </w:p>
        </w:tc>
        <w:tc>
          <w:tcPr>
            <w:tcW w:w="0" w:type="auto"/>
            <w:tcBorders>
              <w:top w:val="nil"/>
              <w:left w:val="nil"/>
              <w:bottom w:val="single" w:sz="4" w:space="0" w:color="auto"/>
              <w:right w:val="single" w:sz="4" w:space="0" w:color="auto"/>
            </w:tcBorders>
            <w:shd w:val="clear" w:color="000000" w:fill="FFFFFF"/>
            <w:noWrap/>
            <w:vAlign w:val="bottom"/>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414</w:t>
            </w:r>
          </w:p>
        </w:tc>
        <w:tc>
          <w:tcPr>
            <w:tcW w:w="0" w:type="auto"/>
            <w:tcBorders>
              <w:top w:val="nil"/>
              <w:left w:val="nil"/>
              <w:bottom w:val="single" w:sz="4" w:space="0" w:color="auto"/>
              <w:right w:val="single" w:sz="4" w:space="0" w:color="auto"/>
            </w:tcBorders>
            <w:shd w:val="clear" w:color="000000" w:fill="FFFFFF"/>
            <w:noWrap/>
            <w:vAlign w:val="bottom"/>
          </w:tcPr>
          <w:p w:rsidR="006B704F" w:rsidRPr="00A8079A" w:rsidRDefault="006B704F"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1 126 245,16</w:t>
            </w:r>
          </w:p>
        </w:tc>
        <w:tc>
          <w:tcPr>
            <w:tcW w:w="0" w:type="auto"/>
            <w:tcBorders>
              <w:top w:val="nil"/>
              <w:left w:val="nil"/>
              <w:bottom w:val="single" w:sz="4" w:space="0" w:color="auto"/>
              <w:right w:val="single" w:sz="4" w:space="0" w:color="auto"/>
            </w:tcBorders>
            <w:shd w:val="clear" w:color="000000" w:fill="FFFFFF"/>
            <w:noWrap/>
            <w:vAlign w:val="bottom"/>
          </w:tcPr>
          <w:p w:rsidR="006B704F" w:rsidRPr="00A8079A" w:rsidRDefault="006B704F"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1 083 315,87</w:t>
            </w:r>
          </w:p>
        </w:tc>
        <w:tc>
          <w:tcPr>
            <w:tcW w:w="0" w:type="auto"/>
            <w:tcBorders>
              <w:top w:val="nil"/>
              <w:left w:val="nil"/>
              <w:bottom w:val="single" w:sz="4" w:space="0" w:color="auto"/>
              <w:right w:val="single" w:sz="4" w:space="0" w:color="auto"/>
            </w:tcBorders>
            <w:shd w:val="clear" w:color="auto" w:fill="auto"/>
            <w:noWrap/>
            <w:vAlign w:val="bottom"/>
          </w:tcPr>
          <w:p w:rsidR="006B704F" w:rsidRPr="00A8079A" w:rsidRDefault="006B704F"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96,18</w:t>
            </w:r>
          </w:p>
        </w:tc>
      </w:tr>
      <w:tr w:rsidR="006B704F"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B704F" w:rsidRPr="00A8079A" w:rsidRDefault="006B704F"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284 779,24</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84 779,24</w:t>
            </w:r>
          </w:p>
        </w:tc>
        <w:tc>
          <w:tcPr>
            <w:tcW w:w="0" w:type="auto"/>
            <w:tcBorders>
              <w:top w:val="nil"/>
              <w:left w:val="nil"/>
              <w:bottom w:val="single" w:sz="4" w:space="0" w:color="auto"/>
              <w:right w:val="single" w:sz="4" w:space="0" w:color="auto"/>
            </w:tcBorders>
            <w:shd w:val="clear" w:color="auto" w:fill="auto"/>
            <w:noWrap/>
            <w:vAlign w:val="bottom"/>
            <w:hideMark/>
          </w:tcPr>
          <w:p w:rsidR="006B704F" w:rsidRPr="00A8079A" w:rsidRDefault="006B704F"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29,77</w:t>
            </w:r>
          </w:p>
        </w:tc>
      </w:tr>
      <w:tr w:rsidR="006B704F"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B704F" w:rsidRPr="00A8079A" w:rsidRDefault="006B704F"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284 779,24</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84 779,24</w:t>
            </w:r>
          </w:p>
        </w:tc>
        <w:tc>
          <w:tcPr>
            <w:tcW w:w="0" w:type="auto"/>
            <w:tcBorders>
              <w:top w:val="nil"/>
              <w:left w:val="nil"/>
              <w:bottom w:val="single" w:sz="4" w:space="0" w:color="auto"/>
              <w:right w:val="single" w:sz="4" w:space="0" w:color="auto"/>
            </w:tcBorders>
            <w:shd w:val="clear" w:color="auto" w:fill="auto"/>
            <w:noWrap/>
            <w:vAlign w:val="bottom"/>
            <w:hideMark/>
          </w:tcPr>
          <w:p w:rsidR="006B704F" w:rsidRPr="00A8079A" w:rsidRDefault="006B704F"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29,77</w:t>
            </w:r>
          </w:p>
        </w:tc>
      </w:tr>
      <w:tr w:rsidR="006B704F" w:rsidRPr="00A8079A"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B704F" w:rsidRPr="00A8079A" w:rsidRDefault="006B704F"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284 779,24</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84 779,24</w:t>
            </w:r>
          </w:p>
        </w:tc>
        <w:tc>
          <w:tcPr>
            <w:tcW w:w="0" w:type="auto"/>
            <w:tcBorders>
              <w:top w:val="nil"/>
              <w:left w:val="nil"/>
              <w:bottom w:val="single" w:sz="4" w:space="0" w:color="auto"/>
              <w:right w:val="single" w:sz="4" w:space="0" w:color="auto"/>
            </w:tcBorders>
            <w:shd w:val="clear" w:color="auto" w:fill="auto"/>
            <w:noWrap/>
            <w:vAlign w:val="bottom"/>
            <w:hideMark/>
          </w:tcPr>
          <w:p w:rsidR="006B704F" w:rsidRPr="00A8079A" w:rsidRDefault="006B704F"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29,77</w:t>
            </w:r>
          </w:p>
        </w:tc>
      </w:tr>
      <w:tr w:rsidR="006B704F"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B704F" w:rsidRPr="00A8079A" w:rsidRDefault="006B704F"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Реконструкция систем теплоснабжения, водоснабжения и водоотведения, инженерно-технических средств охраны объектов</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08 1 03 00000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2 860 795,63</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2 860 795,63</w:t>
            </w:r>
          </w:p>
        </w:tc>
        <w:tc>
          <w:tcPr>
            <w:tcW w:w="0" w:type="auto"/>
            <w:tcBorders>
              <w:top w:val="nil"/>
              <w:left w:val="nil"/>
              <w:bottom w:val="single" w:sz="4" w:space="0" w:color="auto"/>
              <w:right w:val="single" w:sz="4" w:space="0" w:color="auto"/>
            </w:tcBorders>
            <w:shd w:val="clear" w:color="auto" w:fill="auto"/>
            <w:noWrap/>
            <w:vAlign w:val="bottom"/>
            <w:hideMark/>
          </w:tcPr>
          <w:p w:rsidR="006B704F" w:rsidRPr="00A8079A" w:rsidRDefault="006B704F"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6B704F"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B704F" w:rsidRPr="00A8079A" w:rsidRDefault="006B704F"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08 1 03 42110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2 860 795,63</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2 860 795,63</w:t>
            </w:r>
          </w:p>
        </w:tc>
        <w:tc>
          <w:tcPr>
            <w:tcW w:w="0" w:type="auto"/>
            <w:tcBorders>
              <w:top w:val="nil"/>
              <w:left w:val="nil"/>
              <w:bottom w:val="single" w:sz="4" w:space="0" w:color="auto"/>
              <w:right w:val="single" w:sz="4" w:space="0" w:color="auto"/>
            </w:tcBorders>
            <w:shd w:val="clear" w:color="auto" w:fill="auto"/>
            <w:noWrap/>
            <w:vAlign w:val="bottom"/>
            <w:hideMark/>
          </w:tcPr>
          <w:p w:rsidR="006B704F" w:rsidRPr="00A8079A" w:rsidRDefault="006B704F"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6B704F"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B704F" w:rsidRPr="00A8079A" w:rsidRDefault="006B704F"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08 1 03 42110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2 860 795,63</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2 860 795,63</w:t>
            </w:r>
          </w:p>
        </w:tc>
        <w:tc>
          <w:tcPr>
            <w:tcW w:w="0" w:type="auto"/>
            <w:tcBorders>
              <w:top w:val="nil"/>
              <w:left w:val="nil"/>
              <w:bottom w:val="single" w:sz="4" w:space="0" w:color="auto"/>
              <w:right w:val="single" w:sz="4" w:space="0" w:color="auto"/>
            </w:tcBorders>
            <w:shd w:val="clear" w:color="auto" w:fill="auto"/>
            <w:noWrap/>
            <w:vAlign w:val="bottom"/>
            <w:hideMark/>
          </w:tcPr>
          <w:p w:rsidR="006B704F" w:rsidRPr="00A8079A" w:rsidRDefault="006B704F"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6B704F"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B704F" w:rsidRPr="00A8079A" w:rsidRDefault="006B704F"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08 1 03 42110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2 860 795,63</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A8079A" w:rsidRDefault="006B704F"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2 860 795,63</w:t>
            </w:r>
          </w:p>
        </w:tc>
        <w:tc>
          <w:tcPr>
            <w:tcW w:w="0" w:type="auto"/>
            <w:tcBorders>
              <w:top w:val="nil"/>
              <w:left w:val="nil"/>
              <w:bottom w:val="single" w:sz="4" w:space="0" w:color="auto"/>
              <w:right w:val="single" w:sz="4" w:space="0" w:color="auto"/>
            </w:tcBorders>
            <w:shd w:val="clear" w:color="auto" w:fill="auto"/>
            <w:noWrap/>
            <w:vAlign w:val="bottom"/>
            <w:hideMark/>
          </w:tcPr>
          <w:p w:rsidR="006B704F" w:rsidRPr="00A8079A" w:rsidRDefault="006B704F"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E439BA"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E439BA" w:rsidRPr="00A8079A" w:rsidRDefault="00E439BA"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В том числе:</w:t>
            </w:r>
          </w:p>
        </w:tc>
        <w:tc>
          <w:tcPr>
            <w:tcW w:w="0" w:type="auto"/>
            <w:tcBorders>
              <w:top w:val="nil"/>
              <w:left w:val="nil"/>
              <w:bottom w:val="single" w:sz="4" w:space="0" w:color="auto"/>
              <w:right w:val="single" w:sz="4" w:space="0" w:color="auto"/>
            </w:tcBorders>
            <w:shd w:val="clear" w:color="000000" w:fill="FFFFFF"/>
            <w:noWrap/>
            <w:vAlign w:val="bottom"/>
          </w:tcPr>
          <w:p w:rsidR="00E439BA" w:rsidRPr="00A8079A" w:rsidRDefault="00E439BA"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439BA" w:rsidRPr="00A8079A" w:rsidRDefault="00E439BA"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439BA" w:rsidRPr="00A8079A" w:rsidRDefault="00E439BA"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439BA" w:rsidRPr="00A8079A" w:rsidRDefault="00E439BA"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439BA" w:rsidRPr="00A8079A" w:rsidRDefault="00E439BA"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439BA" w:rsidRPr="00A8079A" w:rsidRDefault="00E439BA"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439BA" w:rsidRPr="00A8079A" w:rsidRDefault="00E439BA"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E439BA" w:rsidRPr="00A8079A" w:rsidRDefault="00E439BA" w:rsidP="00C4261B">
            <w:pPr>
              <w:spacing w:after="0"/>
              <w:jc w:val="right"/>
              <w:rPr>
                <w:rFonts w:ascii="Times New Roman" w:eastAsia="Times New Roman" w:hAnsi="Times New Roman" w:cs="Times New Roman"/>
                <w:sz w:val="20"/>
                <w:szCs w:val="20"/>
                <w:lang w:eastAsia="ru-RU"/>
              </w:rPr>
            </w:pPr>
          </w:p>
        </w:tc>
      </w:tr>
      <w:tr w:rsidR="00E439BA"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E439BA" w:rsidRPr="00A8079A" w:rsidRDefault="00E439BA"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Реконструкция инженерно-технических средств охраны объекта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 xml:space="preserve">Котельная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Мамонтовская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tcPr>
          <w:p w:rsidR="00E439BA" w:rsidRPr="00A8079A" w:rsidRDefault="00E439BA"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E439BA" w:rsidRPr="00A8079A" w:rsidRDefault="00E439BA"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E439BA" w:rsidRPr="00A8079A" w:rsidRDefault="00E439BA"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tcPr>
          <w:p w:rsidR="00E439BA" w:rsidRPr="00A8079A" w:rsidRDefault="00E439BA"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08 1 03 42110</w:t>
            </w:r>
          </w:p>
        </w:tc>
        <w:tc>
          <w:tcPr>
            <w:tcW w:w="0" w:type="auto"/>
            <w:tcBorders>
              <w:top w:val="nil"/>
              <w:left w:val="nil"/>
              <w:bottom w:val="single" w:sz="4" w:space="0" w:color="auto"/>
              <w:right w:val="single" w:sz="4" w:space="0" w:color="auto"/>
            </w:tcBorders>
            <w:shd w:val="clear" w:color="000000" w:fill="FFFFFF"/>
            <w:noWrap/>
            <w:vAlign w:val="bottom"/>
          </w:tcPr>
          <w:p w:rsidR="00E439BA" w:rsidRPr="00A8079A" w:rsidRDefault="00E439BA"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414</w:t>
            </w:r>
          </w:p>
        </w:tc>
        <w:tc>
          <w:tcPr>
            <w:tcW w:w="0" w:type="auto"/>
            <w:tcBorders>
              <w:top w:val="nil"/>
              <w:left w:val="nil"/>
              <w:bottom w:val="single" w:sz="4" w:space="0" w:color="auto"/>
              <w:right w:val="single" w:sz="4" w:space="0" w:color="auto"/>
            </w:tcBorders>
            <w:shd w:val="clear" w:color="000000" w:fill="FFFFFF"/>
            <w:noWrap/>
            <w:vAlign w:val="bottom"/>
          </w:tcPr>
          <w:p w:rsidR="00E439BA" w:rsidRPr="00A8079A" w:rsidRDefault="00E439BA"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1 430 409,65</w:t>
            </w:r>
          </w:p>
        </w:tc>
        <w:tc>
          <w:tcPr>
            <w:tcW w:w="0" w:type="auto"/>
            <w:tcBorders>
              <w:top w:val="nil"/>
              <w:left w:val="nil"/>
              <w:bottom w:val="single" w:sz="4" w:space="0" w:color="auto"/>
              <w:right w:val="single" w:sz="4" w:space="0" w:color="auto"/>
            </w:tcBorders>
            <w:shd w:val="clear" w:color="000000" w:fill="FFFFFF"/>
            <w:noWrap/>
            <w:vAlign w:val="bottom"/>
          </w:tcPr>
          <w:p w:rsidR="00E439BA" w:rsidRPr="00A8079A" w:rsidRDefault="00E439BA"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1 430 409,65</w:t>
            </w:r>
          </w:p>
        </w:tc>
        <w:tc>
          <w:tcPr>
            <w:tcW w:w="0" w:type="auto"/>
            <w:tcBorders>
              <w:top w:val="nil"/>
              <w:left w:val="nil"/>
              <w:bottom w:val="single" w:sz="4" w:space="0" w:color="auto"/>
              <w:right w:val="single" w:sz="4" w:space="0" w:color="auto"/>
            </w:tcBorders>
            <w:shd w:val="clear" w:color="auto" w:fill="auto"/>
            <w:noWrap/>
            <w:vAlign w:val="bottom"/>
          </w:tcPr>
          <w:p w:rsidR="00E439BA" w:rsidRPr="00A8079A" w:rsidRDefault="00E439BA"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E439BA"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E439BA" w:rsidRPr="00A8079A" w:rsidRDefault="00E439BA"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Реконструкция инженерно-технических средств охраны объекта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 xml:space="preserve">Котельная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Таежная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tcPr>
          <w:p w:rsidR="00E439BA" w:rsidRPr="00A8079A" w:rsidRDefault="00E439BA"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E439BA" w:rsidRPr="00A8079A" w:rsidRDefault="00E439BA"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E439BA" w:rsidRPr="00A8079A" w:rsidRDefault="00E439BA"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tcPr>
          <w:p w:rsidR="00E439BA" w:rsidRPr="00A8079A" w:rsidRDefault="00E439BA"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08 1 03 42110</w:t>
            </w:r>
          </w:p>
        </w:tc>
        <w:tc>
          <w:tcPr>
            <w:tcW w:w="0" w:type="auto"/>
            <w:tcBorders>
              <w:top w:val="nil"/>
              <w:left w:val="nil"/>
              <w:bottom w:val="single" w:sz="4" w:space="0" w:color="auto"/>
              <w:right w:val="single" w:sz="4" w:space="0" w:color="auto"/>
            </w:tcBorders>
            <w:shd w:val="clear" w:color="000000" w:fill="FFFFFF"/>
            <w:noWrap/>
            <w:vAlign w:val="bottom"/>
          </w:tcPr>
          <w:p w:rsidR="00E439BA" w:rsidRPr="00A8079A" w:rsidRDefault="00E439BA"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414</w:t>
            </w:r>
          </w:p>
        </w:tc>
        <w:tc>
          <w:tcPr>
            <w:tcW w:w="0" w:type="auto"/>
            <w:tcBorders>
              <w:top w:val="nil"/>
              <w:left w:val="nil"/>
              <w:bottom w:val="single" w:sz="4" w:space="0" w:color="auto"/>
              <w:right w:val="single" w:sz="4" w:space="0" w:color="auto"/>
            </w:tcBorders>
            <w:shd w:val="clear" w:color="000000" w:fill="FFFFFF"/>
            <w:noWrap/>
            <w:vAlign w:val="bottom"/>
          </w:tcPr>
          <w:p w:rsidR="00E439BA" w:rsidRPr="00A8079A" w:rsidRDefault="00E439BA"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1 430 385,98</w:t>
            </w:r>
          </w:p>
        </w:tc>
        <w:tc>
          <w:tcPr>
            <w:tcW w:w="0" w:type="auto"/>
            <w:tcBorders>
              <w:top w:val="nil"/>
              <w:left w:val="nil"/>
              <w:bottom w:val="single" w:sz="4" w:space="0" w:color="auto"/>
              <w:right w:val="single" w:sz="4" w:space="0" w:color="auto"/>
            </w:tcBorders>
            <w:shd w:val="clear" w:color="000000" w:fill="FFFFFF"/>
            <w:noWrap/>
            <w:vAlign w:val="bottom"/>
          </w:tcPr>
          <w:p w:rsidR="00E439BA" w:rsidRPr="00A8079A" w:rsidRDefault="00E439BA"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1 430 385,98</w:t>
            </w:r>
          </w:p>
        </w:tc>
        <w:tc>
          <w:tcPr>
            <w:tcW w:w="0" w:type="auto"/>
            <w:tcBorders>
              <w:top w:val="nil"/>
              <w:left w:val="nil"/>
              <w:bottom w:val="single" w:sz="4" w:space="0" w:color="auto"/>
              <w:right w:val="single" w:sz="4" w:space="0" w:color="auto"/>
            </w:tcBorders>
            <w:shd w:val="clear" w:color="auto" w:fill="auto"/>
            <w:noWrap/>
            <w:vAlign w:val="bottom"/>
          </w:tcPr>
          <w:p w:rsidR="00E439BA" w:rsidRPr="00A8079A" w:rsidRDefault="00E439BA"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E439BA"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439BA" w:rsidRPr="00A8079A" w:rsidRDefault="00E439BA"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Региональный проект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Чистая вода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A8079A" w:rsidRDefault="00E439BA"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A8079A" w:rsidRDefault="00E439BA"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A8079A" w:rsidRDefault="00E439BA"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A8079A" w:rsidRDefault="00E439BA"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F5 00000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A8079A" w:rsidRDefault="00E439BA"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A8079A" w:rsidRDefault="00E439BA"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198 783 203,26</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A8079A" w:rsidRDefault="00E439BA"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197 160 436,80</w:t>
            </w:r>
          </w:p>
        </w:tc>
        <w:tc>
          <w:tcPr>
            <w:tcW w:w="0" w:type="auto"/>
            <w:tcBorders>
              <w:top w:val="nil"/>
              <w:left w:val="nil"/>
              <w:bottom w:val="single" w:sz="4" w:space="0" w:color="auto"/>
              <w:right w:val="single" w:sz="4" w:space="0" w:color="auto"/>
            </w:tcBorders>
            <w:shd w:val="clear" w:color="auto" w:fill="auto"/>
            <w:noWrap/>
            <w:vAlign w:val="bottom"/>
            <w:hideMark/>
          </w:tcPr>
          <w:p w:rsidR="00E439BA" w:rsidRPr="00A8079A" w:rsidRDefault="00E439BA"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99,18</w:t>
            </w:r>
          </w:p>
        </w:tc>
      </w:tr>
      <w:tr w:rsidR="00E439BA"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439BA" w:rsidRPr="00A8079A" w:rsidRDefault="00E439BA"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A8079A" w:rsidRDefault="00E439BA"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A8079A" w:rsidRDefault="00E439BA"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A8079A" w:rsidRDefault="00E439BA"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A8079A" w:rsidRDefault="00E439BA"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F5 42110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A8079A" w:rsidRDefault="00E439BA"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A8079A" w:rsidRDefault="00E439BA"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14 398 998,00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A8079A" w:rsidRDefault="00E439BA"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14 175 836,40</w:t>
            </w:r>
          </w:p>
        </w:tc>
        <w:tc>
          <w:tcPr>
            <w:tcW w:w="0" w:type="auto"/>
            <w:tcBorders>
              <w:top w:val="nil"/>
              <w:left w:val="nil"/>
              <w:bottom w:val="single" w:sz="4" w:space="0" w:color="auto"/>
              <w:right w:val="single" w:sz="4" w:space="0" w:color="auto"/>
            </w:tcBorders>
            <w:shd w:val="clear" w:color="auto" w:fill="auto"/>
            <w:noWrap/>
            <w:vAlign w:val="bottom"/>
            <w:hideMark/>
          </w:tcPr>
          <w:p w:rsidR="00E439BA" w:rsidRPr="00A8079A" w:rsidRDefault="00E439BA"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98,45</w:t>
            </w:r>
          </w:p>
        </w:tc>
      </w:tr>
      <w:tr w:rsidR="00E439BA"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439BA" w:rsidRPr="00A8079A" w:rsidRDefault="00E439BA"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A8079A" w:rsidRDefault="00E439BA"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A8079A" w:rsidRDefault="00E439BA"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A8079A" w:rsidRDefault="00E439BA"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A8079A" w:rsidRDefault="00E439BA"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F5 42110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A8079A" w:rsidRDefault="00E439BA"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A8079A" w:rsidRDefault="00E439BA"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14 398 998,00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A8079A" w:rsidRDefault="00E439BA"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14 175 836,40</w:t>
            </w:r>
          </w:p>
        </w:tc>
        <w:tc>
          <w:tcPr>
            <w:tcW w:w="0" w:type="auto"/>
            <w:tcBorders>
              <w:top w:val="nil"/>
              <w:left w:val="nil"/>
              <w:bottom w:val="single" w:sz="4" w:space="0" w:color="auto"/>
              <w:right w:val="single" w:sz="4" w:space="0" w:color="auto"/>
            </w:tcBorders>
            <w:shd w:val="clear" w:color="auto" w:fill="auto"/>
            <w:noWrap/>
            <w:vAlign w:val="bottom"/>
            <w:hideMark/>
          </w:tcPr>
          <w:p w:rsidR="00E439BA" w:rsidRPr="00A8079A" w:rsidRDefault="00E439BA"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98,45</w:t>
            </w:r>
          </w:p>
        </w:tc>
      </w:tr>
      <w:tr w:rsidR="00E439BA"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439BA" w:rsidRPr="00A8079A" w:rsidRDefault="00E439BA"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A8079A" w:rsidRDefault="00E439BA"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A8079A" w:rsidRDefault="00E439BA"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A8079A" w:rsidRDefault="00E439BA"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A8079A" w:rsidRDefault="00E439BA"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F5 42110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A8079A" w:rsidRDefault="00E439BA"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A8079A" w:rsidRDefault="00E439BA"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14 398 998,00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A8079A" w:rsidRDefault="00E439BA"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14 175 836,40</w:t>
            </w:r>
          </w:p>
        </w:tc>
        <w:tc>
          <w:tcPr>
            <w:tcW w:w="0" w:type="auto"/>
            <w:tcBorders>
              <w:top w:val="nil"/>
              <w:left w:val="nil"/>
              <w:bottom w:val="single" w:sz="4" w:space="0" w:color="auto"/>
              <w:right w:val="single" w:sz="4" w:space="0" w:color="auto"/>
            </w:tcBorders>
            <w:shd w:val="clear" w:color="auto" w:fill="auto"/>
            <w:noWrap/>
            <w:vAlign w:val="bottom"/>
            <w:hideMark/>
          </w:tcPr>
          <w:p w:rsidR="00E439BA" w:rsidRPr="00A8079A" w:rsidRDefault="00E439BA"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98,45</w:t>
            </w:r>
          </w:p>
        </w:tc>
      </w:tr>
      <w:tr w:rsidR="00361BE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361BE1" w:rsidRPr="00A8079A" w:rsidRDefault="00361BE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В том числе:</w:t>
            </w:r>
          </w:p>
        </w:tc>
        <w:tc>
          <w:tcPr>
            <w:tcW w:w="0" w:type="auto"/>
            <w:tcBorders>
              <w:top w:val="nil"/>
              <w:left w:val="nil"/>
              <w:bottom w:val="single" w:sz="4" w:space="0" w:color="auto"/>
              <w:right w:val="single" w:sz="4" w:space="0" w:color="auto"/>
            </w:tcBorders>
            <w:shd w:val="clear" w:color="000000" w:fill="FFFFFF"/>
            <w:noWrap/>
            <w:vAlign w:val="bottom"/>
          </w:tcPr>
          <w:p w:rsidR="00361BE1" w:rsidRPr="00A8079A" w:rsidRDefault="00361BE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A8079A" w:rsidRDefault="00361BE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A8079A" w:rsidRDefault="00361BE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A8079A" w:rsidRDefault="00361BE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A8079A" w:rsidRDefault="00361BE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A8079A" w:rsidRDefault="00361BE1"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A8079A" w:rsidRDefault="00361BE1"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361BE1" w:rsidRPr="00A8079A" w:rsidRDefault="00361BE1" w:rsidP="00C4261B">
            <w:pPr>
              <w:spacing w:after="0"/>
              <w:jc w:val="right"/>
              <w:rPr>
                <w:rFonts w:ascii="Times New Roman" w:eastAsia="Times New Roman" w:hAnsi="Times New Roman" w:cs="Times New Roman"/>
                <w:sz w:val="20"/>
                <w:szCs w:val="20"/>
                <w:lang w:eastAsia="ru-RU"/>
              </w:rPr>
            </w:pPr>
          </w:p>
        </w:tc>
      </w:tr>
      <w:tr w:rsidR="00361BE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361BE1" w:rsidRPr="00A8079A" w:rsidRDefault="00361BE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Реконструкция ВОС-3 в г. Пыть-Ях</w:t>
            </w:r>
          </w:p>
        </w:tc>
        <w:tc>
          <w:tcPr>
            <w:tcW w:w="0" w:type="auto"/>
            <w:tcBorders>
              <w:top w:val="nil"/>
              <w:left w:val="nil"/>
              <w:bottom w:val="single" w:sz="4" w:space="0" w:color="auto"/>
              <w:right w:val="single" w:sz="4" w:space="0" w:color="auto"/>
            </w:tcBorders>
            <w:shd w:val="clear" w:color="000000" w:fill="FFFFFF"/>
            <w:noWrap/>
            <w:vAlign w:val="bottom"/>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F5 42110</w:t>
            </w:r>
          </w:p>
        </w:tc>
        <w:tc>
          <w:tcPr>
            <w:tcW w:w="0" w:type="auto"/>
            <w:tcBorders>
              <w:top w:val="nil"/>
              <w:left w:val="nil"/>
              <w:bottom w:val="single" w:sz="4" w:space="0" w:color="auto"/>
              <w:right w:val="single" w:sz="4" w:space="0" w:color="auto"/>
            </w:tcBorders>
            <w:shd w:val="clear" w:color="000000" w:fill="FFFFFF"/>
            <w:noWrap/>
            <w:vAlign w:val="bottom"/>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414</w:t>
            </w:r>
          </w:p>
        </w:tc>
        <w:tc>
          <w:tcPr>
            <w:tcW w:w="0" w:type="auto"/>
            <w:tcBorders>
              <w:top w:val="nil"/>
              <w:left w:val="nil"/>
              <w:bottom w:val="single" w:sz="4" w:space="0" w:color="auto"/>
              <w:right w:val="single" w:sz="4" w:space="0" w:color="auto"/>
            </w:tcBorders>
            <w:shd w:val="clear" w:color="000000" w:fill="FFFFFF"/>
            <w:noWrap/>
            <w:vAlign w:val="bottom"/>
          </w:tcPr>
          <w:p w:rsidR="00361BE1" w:rsidRPr="00A8079A" w:rsidRDefault="00361BE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14 398 998,00</w:t>
            </w:r>
          </w:p>
        </w:tc>
        <w:tc>
          <w:tcPr>
            <w:tcW w:w="0" w:type="auto"/>
            <w:tcBorders>
              <w:top w:val="nil"/>
              <w:left w:val="nil"/>
              <w:bottom w:val="single" w:sz="4" w:space="0" w:color="auto"/>
              <w:right w:val="single" w:sz="4" w:space="0" w:color="auto"/>
            </w:tcBorders>
            <w:shd w:val="clear" w:color="000000" w:fill="FFFFFF"/>
            <w:noWrap/>
            <w:vAlign w:val="bottom"/>
          </w:tcPr>
          <w:p w:rsidR="00361BE1" w:rsidRPr="00A8079A" w:rsidRDefault="00361BE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14 175 836,40</w:t>
            </w:r>
          </w:p>
        </w:tc>
        <w:tc>
          <w:tcPr>
            <w:tcW w:w="0" w:type="auto"/>
            <w:tcBorders>
              <w:top w:val="nil"/>
              <w:left w:val="nil"/>
              <w:bottom w:val="single" w:sz="4" w:space="0" w:color="auto"/>
              <w:right w:val="single" w:sz="4" w:space="0" w:color="auto"/>
            </w:tcBorders>
            <w:shd w:val="clear" w:color="auto" w:fill="auto"/>
            <w:noWrap/>
            <w:vAlign w:val="bottom"/>
          </w:tcPr>
          <w:p w:rsidR="00361BE1" w:rsidRPr="00A8079A" w:rsidRDefault="00361BE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98,45</w:t>
            </w:r>
          </w:p>
        </w:tc>
      </w:tr>
      <w:tr w:rsidR="00361BE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61BE1" w:rsidRPr="00A8079A" w:rsidRDefault="00361BE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 по строительству и реконструкции (модернизации) объектов питьевого водоснабжения</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F5 5243F</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183 895 047,37</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182 984 412,52</w:t>
            </w:r>
          </w:p>
        </w:tc>
        <w:tc>
          <w:tcPr>
            <w:tcW w:w="0" w:type="auto"/>
            <w:tcBorders>
              <w:top w:val="nil"/>
              <w:left w:val="nil"/>
              <w:bottom w:val="single" w:sz="4" w:space="0" w:color="auto"/>
              <w:right w:val="single" w:sz="4" w:space="0" w:color="auto"/>
            </w:tcBorders>
            <w:shd w:val="clear" w:color="auto" w:fill="auto"/>
            <w:noWrap/>
            <w:vAlign w:val="bottom"/>
            <w:hideMark/>
          </w:tcPr>
          <w:p w:rsidR="00361BE1" w:rsidRPr="00A8079A" w:rsidRDefault="00361BE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99,50</w:t>
            </w:r>
          </w:p>
        </w:tc>
      </w:tr>
      <w:tr w:rsidR="00361BE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61BE1" w:rsidRPr="00A8079A" w:rsidRDefault="00361BE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F5 5243F</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183 895 047,37</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182 984 412,52</w:t>
            </w:r>
          </w:p>
        </w:tc>
        <w:tc>
          <w:tcPr>
            <w:tcW w:w="0" w:type="auto"/>
            <w:tcBorders>
              <w:top w:val="nil"/>
              <w:left w:val="nil"/>
              <w:bottom w:val="single" w:sz="4" w:space="0" w:color="auto"/>
              <w:right w:val="single" w:sz="4" w:space="0" w:color="auto"/>
            </w:tcBorders>
            <w:shd w:val="clear" w:color="auto" w:fill="auto"/>
            <w:noWrap/>
            <w:vAlign w:val="bottom"/>
            <w:hideMark/>
          </w:tcPr>
          <w:p w:rsidR="00361BE1" w:rsidRPr="00A8079A" w:rsidRDefault="00361BE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99,50</w:t>
            </w:r>
          </w:p>
        </w:tc>
      </w:tr>
      <w:tr w:rsidR="00361BE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61BE1" w:rsidRPr="00A8079A" w:rsidRDefault="00361BE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F5 5243F</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183 895 047,37</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182 984 412,52</w:t>
            </w:r>
          </w:p>
        </w:tc>
        <w:tc>
          <w:tcPr>
            <w:tcW w:w="0" w:type="auto"/>
            <w:tcBorders>
              <w:top w:val="nil"/>
              <w:left w:val="nil"/>
              <w:bottom w:val="single" w:sz="4" w:space="0" w:color="auto"/>
              <w:right w:val="single" w:sz="4" w:space="0" w:color="auto"/>
            </w:tcBorders>
            <w:shd w:val="clear" w:color="auto" w:fill="auto"/>
            <w:noWrap/>
            <w:vAlign w:val="bottom"/>
            <w:hideMark/>
          </w:tcPr>
          <w:p w:rsidR="00361BE1" w:rsidRPr="00A8079A" w:rsidRDefault="00361BE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99,50</w:t>
            </w:r>
          </w:p>
        </w:tc>
      </w:tr>
      <w:tr w:rsidR="00361BE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361BE1" w:rsidRPr="00A8079A" w:rsidRDefault="00361BE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В том числе:</w:t>
            </w:r>
          </w:p>
        </w:tc>
        <w:tc>
          <w:tcPr>
            <w:tcW w:w="0" w:type="auto"/>
            <w:tcBorders>
              <w:top w:val="nil"/>
              <w:left w:val="nil"/>
              <w:bottom w:val="single" w:sz="4" w:space="0" w:color="auto"/>
              <w:right w:val="single" w:sz="4" w:space="0" w:color="auto"/>
            </w:tcBorders>
            <w:shd w:val="clear" w:color="000000" w:fill="FFFFFF"/>
            <w:noWrap/>
            <w:vAlign w:val="bottom"/>
          </w:tcPr>
          <w:p w:rsidR="00361BE1" w:rsidRPr="00A8079A" w:rsidRDefault="00361BE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A8079A" w:rsidRDefault="00361BE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A8079A" w:rsidRDefault="00361BE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A8079A" w:rsidRDefault="00361BE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A8079A" w:rsidRDefault="00361BE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A8079A" w:rsidRDefault="00361BE1"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A8079A" w:rsidRDefault="00361BE1"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361BE1" w:rsidRPr="00A8079A" w:rsidRDefault="00361BE1" w:rsidP="00C4261B">
            <w:pPr>
              <w:spacing w:after="0"/>
              <w:jc w:val="right"/>
              <w:rPr>
                <w:rFonts w:ascii="Times New Roman" w:eastAsia="Times New Roman" w:hAnsi="Times New Roman" w:cs="Times New Roman"/>
                <w:sz w:val="20"/>
                <w:szCs w:val="20"/>
                <w:lang w:eastAsia="ru-RU"/>
              </w:rPr>
            </w:pPr>
          </w:p>
        </w:tc>
      </w:tr>
      <w:tr w:rsidR="00361BE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361BE1" w:rsidRPr="00A8079A" w:rsidRDefault="00361BE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Реконструкция ВОС-3 в г. Пыть-Ях</w:t>
            </w:r>
          </w:p>
        </w:tc>
        <w:tc>
          <w:tcPr>
            <w:tcW w:w="0" w:type="auto"/>
            <w:tcBorders>
              <w:top w:val="nil"/>
              <w:left w:val="nil"/>
              <w:bottom w:val="single" w:sz="4" w:space="0" w:color="auto"/>
              <w:right w:val="single" w:sz="4" w:space="0" w:color="auto"/>
            </w:tcBorders>
            <w:shd w:val="clear" w:color="000000" w:fill="FFFFFF"/>
            <w:noWrap/>
            <w:vAlign w:val="bottom"/>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F5 5243F</w:t>
            </w:r>
          </w:p>
        </w:tc>
        <w:tc>
          <w:tcPr>
            <w:tcW w:w="0" w:type="auto"/>
            <w:tcBorders>
              <w:top w:val="nil"/>
              <w:left w:val="nil"/>
              <w:bottom w:val="single" w:sz="4" w:space="0" w:color="auto"/>
              <w:right w:val="single" w:sz="4" w:space="0" w:color="auto"/>
            </w:tcBorders>
            <w:shd w:val="clear" w:color="000000" w:fill="FFFFFF"/>
            <w:noWrap/>
            <w:vAlign w:val="bottom"/>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414</w:t>
            </w:r>
          </w:p>
        </w:tc>
        <w:tc>
          <w:tcPr>
            <w:tcW w:w="0" w:type="auto"/>
            <w:tcBorders>
              <w:top w:val="nil"/>
              <w:left w:val="nil"/>
              <w:bottom w:val="single" w:sz="4" w:space="0" w:color="auto"/>
              <w:right w:val="single" w:sz="4" w:space="0" w:color="auto"/>
            </w:tcBorders>
            <w:shd w:val="clear" w:color="000000" w:fill="FFFFFF"/>
            <w:noWrap/>
            <w:vAlign w:val="bottom"/>
          </w:tcPr>
          <w:p w:rsidR="00361BE1" w:rsidRPr="00A8079A" w:rsidRDefault="00361BE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183 895 047,37</w:t>
            </w:r>
          </w:p>
        </w:tc>
        <w:tc>
          <w:tcPr>
            <w:tcW w:w="0" w:type="auto"/>
            <w:tcBorders>
              <w:top w:val="nil"/>
              <w:left w:val="nil"/>
              <w:bottom w:val="single" w:sz="4" w:space="0" w:color="auto"/>
              <w:right w:val="single" w:sz="4" w:space="0" w:color="auto"/>
            </w:tcBorders>
            <w:shd w:val="clear" w:color="000000" w:fill="FFFFFF"/>
            <w:noWrap/>
            <w:vAlign w:val="bottom"/>
          </w:tcPr>
          <w:p w:rsidR="00361BE1" w:rsidRPr="00A8079A" w:rsidRDefault="00361BE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182 984 412,52</w:t>
            </w:r>
          </w:p>
        </w:tc>
        <w:tc>
          <w:tcPr>
            <w:tcW w:w="0" w:type="auto"/>
            <w:tcBorders>
              <w:top w:val="nil"/>
              <w:left w:val="nil"/>
              <w:bottom w:val="single" w:sz="4" w:space="0" w:color="auto"/>
              <w:right w:val="single" w:sz="4" w:space="0" w:color="auto"/>
            </w:tcBorders>
            <w:shd w:val="clear" w:color="auto" w:fill="auto"/>
            <w:noWrap/>
            <w:vAlign w:val="bottom"/>
          </w:tcPr>
          <w:p w:rsidR="00361BE1" w:rsidRPr="00A8079A" w:rsidRDefault="00361BE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99,50</w:t>
            </w:r>
          </w:p>
        </w:tc>
      </w:tr>
      <w:tr w:rsidR="00361BE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61BE1" w:rsidRPr="00A8079A" w:rsidRDefault="00361BE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 по строительству и реконструкции (модернизации) объектов питьевого водоснабжения</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F5 82140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464 700,00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178,49</w:t>
            </w:r>
          </w:p>
        </w:tc>
        <w:tc>
          <w:tcPr>
            <w:tcW w:w="0" w:type="auto"/>
            <w:tcBorders>
              <w:top w:val="nil"/>
              <w:left w:val="nil"/>
              <w:bottom w:val="single" w:sz="4" w:space="0" w:color="auto"/>
              <w:right w:val="single" w:sz="4" w:space="0" w:color="auto"/>
            </w:tcBorders>
            <w:shd w:val="clear" w:color="auto" w:fill="auto"/>
            <w:noWrap/>
            <w:vAlign w:val="bottom"/>
            <w:hideMark/>
          </w:tcPr>
          <w:p w:rsidR="00361BE1" w:rsidRPr="00A8079A" w:rsidRDefault="00361BE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0,04</w:t>
            </w:r>
          </w:p>
        </w:tc>
      </w:tr>
      <w:tr w:rsidR="00361BE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61BE1" w:rsidRPr="00A8079A" w:rsidRDefault="00361BE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F5 82140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464 700,00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178,49</w:t>
            </w:r>
          </w:p>
        </w:tc>
        <w:tc>
          <w:tcPr>
            <w:tcW w:w="0" w:type="auto"/>
            <w:tcBorders>
              <w:top w:val="nil"/>
              <w:left w:val="nil"/>
              <w:bottom w:val="single" w:sz="4" w:space="0" w:color="auto"/>
              <w:right w:val="single" w:sz="4" w:space="0" w:color="auto"/>
            </w:tcBorders>
            <w:shd w:val="clear" w:color="auto" w:fill="auto"/>
            <w:noWrap/>
            <w:vAlign w:val="bottom"/>
            <w:hideMark/>
          </w:tcPr>
          <w:p w:rsidR="00361BE1" w:rsidRPr="00A8079A" w:rsidRDefault="00361BE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0,04</w:t>
            </w:r>
          </w:p>
        </w:tc>
      </w:tr>
      <w:tr w:rsidR="00361BE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61BE1" w:rsidRPr="00A8079A" w:rsidRDefault="00361BE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F5 82140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464 700,00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A8079A" w:rsidRDefault="00361BE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178,49</w:t>
            </w:r>
          </w:p>
        </w:tc>
        <w:tc>
          <w:tcPr>
            <w:tcW w:w="0" w:type="auto"/>
            <w:tcBorders>
              <w:top w:val="nil"/>
              <w:left w:val="nil"/>
              <w:bottom w:val="single" w:sz="4" w:space="0" w:color="auto"/>
              <w:right w:val="single" w:sz="4" w:space="0" w:color="auto"/>
            </w:tcBorders>
            <w:shd w:val="clear" w:color="auto" w:fill="auto"/>
            <w:noWrap/>
            <w:vAlign w:val="bottom"/>
            <w:hideMark/>
          </w:tcPr>
          <w:p w:rsidR="00361BE1" w:rsidRPr="00A8079A" w:rsidRDefault="00361BE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0,04</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В том числе:</w:t>
            </w:r>
          </w:p>
        </w:tc>
        <w:tc>
          <w:tcPr>
            <w:tcW w:w="0" w:type="auto"/>
            <w:tcBorders>
              <w:top w:val="nil"/>
              <w:left w:val="nil"/>
              <w:bottom w:val="single" w:sz="4" w:space="0" w:color="auto"/>
              <w:right w:val="single" w:sz="4" w:space="0" w:color="auto"/>
            </w:tcBorders>
            <w:shd w:val="clear" w:color="000000" w:fill="FFFFFF"/>
            <w:noWrap/>
            <w:vAlign w:val="bottom"/>
          </w:tcPr>
          <w:p w:rsidR="0074112D" w:rsidRPr="00A8079A"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A8079A"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A8079A"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A8079A"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A8079A"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A8079A" w:rsidRDefault="0074112D"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A8079A" w:rsidRDefault="0074112D"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74112D" w:rsidRPr="00A8079A" w:rsidRDefault="0074112D" w:rsidP="00C4261B">
            <w:pPr>
              <w:spacing w:after="0"/>
              <w:jc w:val="right"/>
              <w:rPr>
                <w:rFonts w:ascii="Times New Roman" w:eastAsia="Times New Roman" w:hAnsi="Times New Roman" w:cs="Times New Roman"/>
                <w:sz w:val="20"/>
                <w:szCs w:val="20"/>
                <w:lang w:eastAsia="ru-RU"/>
              </w:rPr>
            </w:pP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Реконструкция ВОС-3 в г. Пыть-Ях</w:t>
            </w:r>
          </w:p>
        </w:tc>
        <w:tc>
          <w:tcPr>
            <w:tcW w:w="0" w:type="auto"/>
            <w:tcBorders>
              <w:top w:val="nil"/>
              <w:left w:val="nil"/>
              <w:bottom w:val="single" w:sz="4" w:space="0" w:color="auto"/>
              <w:right w:val="single" w:sz="4" w:space="0" w:color="auto"/>
            </w:tcBorders>
            <w:shd w:val="clear" w:color="000000" w:fill="FFFFFF"/>
            <w:noWrap/>
            <w:vAlign w:val="bottom"/>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F5 82140</w:t>
            </w:r>
          </w:p>
        </w:tc>
        <w:tc>
          <w:tcPr>
            <w:tcW w:w="0" w:type="auto"/>
            <w:tcBorders>
              <w:top w:val="nil"/>
              <w:left w:val="nil"/>
              <w:bottom w:val="single" w:sz="4" w:space="0" w:color="auto"/>
              <w:right w:val="single" w:sz="4" w:space="0" w:color="auto"/>
            </w:tcBorders>
            <w:shd w:val="clear" w:color="000000" w:fill="FFFFFF"/>
            <w:noWrap/>
            <w:vAlign w:val="bottom"/>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414</w:t>
            </w:r>
          </w:p>
        </w:tc>
        <w:tc>
          <w:tcPr>
            <w:tcW w:w="0" w:type="auto"/>
            <w:tcBorders>
              <w:top w:val="nil"/>
              <w:left w:val="nil"/>
              <w:bottom w:val="single" w:sz="4" w:space="0" w:color="auto"/>
              <w:right w:val="single" w:sz="4" w:space="0" w:color="auto"/>
            </w:tcBorders>
            <w:shd w:val="clear" w:color="000000" w:fill="FFFFFF"/>
            <w:noWrap/>
            <w:vAlign w:val="bottom"/>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464 700,00</w:t>
            </w:r>
          </w:p>
        </w:tc>
        <w:tc>
          <w:tcPr>
            <w:tcW w:w="0" w:type="auto"/>
            <w:tcBorders>
              <w:top w:val="nil"/>
              <w:left w:val="nil"/>
              <w:bottom w:val="single" w:sz="4" w:space="0" w:color="auto"/>
              <w:right w:val="single" w:sz="4" w:space="0" w:color="auto"/>
            </w:tcBorders>
            <w:shd w:val="clear" w:color="000000" w:fill="FFFFFF"/>
            <w:noWrap/>
            <w:vAlign w:val="bottom"/>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178,49</w:t>
            </w:r>
          </w:p>
        </w:tc>
        <w:tc>
          <w:tcPr>
            <w:tcW w:w="0" w:type="auto"/>
            <w:tcBorders>
              <w:top w:val="nil"/>
              <w:left w:val="nil"/>
              <w:bottom w:val="single" w:sz="4" w:space="0" w:color="auto"/>
              <w:right w:val="single" w:sz="4" w:space="0" w:color="auto"/>
            </w:tcBorders>
            <w:shd w:val="clear" w:color="auto" w:fill="auto"/>
            <w:noWrap/>
            <w:vAlign w:val="bottom"/>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0,04</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F5 S2140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24 457,89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9,39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0,04</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F5 S2140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24 457,89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9,39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0,04</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F5 S2140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24 457,89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9,39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0,04</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В том числе:</w:t>
            </w:r>
          </w:p>
        </w:tc>
        <w:tc>
          <w:tcPr>
            <w:tcW w:w="0" w:type="auto"/>
            <w:tcBorders>
              <w:top w:val="nil"/>
              <w:left w:val="nil"/>
              <w:bottom w:val="single" w:sz="4" w:space="0" w:color="auto"/>
              <w:right w:val="single" w:sz="4" w:space="0" w:color="auto"/>
            </w:tcBorders>
            <w:shd w:val="clear" w:color="000000" w:fill="FFFFFF"/>
            <w:noWrap/>
            <w:vAlign w:val="bottom"/>
          </w:tcPr>
          <w:p w:rsidR="0074112D" w:rsidRPr="00A8079A"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A8079A"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A8079A"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A8079A"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A8079A"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A8079A" w:rsidRDefault="0074112D"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A8079A" w:rsidRDefault="0074112D"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74112D" w:rsidRPr="00A8079A" w:rsidRDefault="0074112D" w:rsidP="00C4261B">
            <w:pPr>
              <w:spacing w:after="0"/>
              <w:jc w:val="right"/>
              <w:rPr>
                <w:rFonts w:ascii="Times New Roman" w:eastAsia="Times New Roman" w:hAnsi="Times New Roman" w:cs="Times New Roman"/>
                <w:sz w:val="20"/>
                <w:szCs w:val="20"/>
                <w:lang w:eastAsia="ru-RU"/>
              </w:rPr>
            </w:pP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Реконструкция ВОС-3 в г. Пыть-Ях</w:t>
            </w:r>
          </w:p>
        </w:tc>
        <w:tc>
          <w:tcPr>
            <w:tcW w:w="0" w:type="auto"/>
            <w:tcBorders>
              <w:top w:val="nil"/>
              <w:left w:val="nil"/>
              <w:bottom w:val="single" w:sz="4" w:space="0" w:color="auto"/>
              <w:right w:val="single" w:sz="4" w:space="0" w:color="auto"/>
            </w:tcBorders>
            <w:shd w:val="clear" w:color="000000" w:fill="FFFFFF"/>
            <w:noWrap/>
            <w:vAlign w:val="bottom"/>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1 F5 S2140</w:t>
            </w:r>
          </w:p>
        </w:tc>
        <w:tc>
          <w:tcPr>
            <w:tcW w:w="0" w:type="auto"/>
            <w:tcBorders>
              <w:top w:val="nil"/>
              <w:left w:val="nil"/>
              <w:bottom w:val="single" w:sz="4" w:space="0" w:color="auto"/>
              <w:right w:val="single" w:sz="4" w:space="0" w:color="auto"/>
            </w:tcBorders>
            <w:shd w:val="clear" w:color="000000" w:fill="FFFFFF"/>
            <w:noWrap/>
            <w:vAlign w:val="bottom"/>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414</w:t>
            </w:r>
          </w:p>
        </w:tc>
        <w:tc>
          <w:tcPr>
            <w:tcW w:w="0" w:type="auto"/>
            <w:tcBorders>
              <w:top w:val="nil"/>
              <w:left w:val="nil"/>
              <w:bottom w:val="single" w:sz="4" w:space="0" w:color="auto"/>
              <w:right w:val="single" w:sz="4" w:space="0" w:color="auto"/>
            </w:tcBorders>
            <w:shd w:val="clear" w:color="000000" w:fill="FFFFFF"/>
            <w:noWrap/>
            <w:vAlign w:val="bottom"/>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24 457,89</w:t>
            </w:r>
          </w:p>
        </w:tc>
        <w:tc>
          <w:tcPr>
            <w:tcW w:w="0" w:type="auto"/>
            <w:tcBorders>
              <w:top w:val="nil"/>
              <w:left w:val="nil"/>
              <w:bottom w:val="single" w:sz="4" w:space="0" w:color="auto"/>
              <w:right w:val="single" w:sz="4" w:space="0" w:color="auto"/>
            </w:tcBorders>
            <w:shd w:val="clear" w:color="000000" w:fill="FFFFFF"/>
            <w:noWrap/>
            <w:vAlign w:val="bottom"/>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9,39</w:t>
            </w:r>
          </w:p>
        </w:tc>
        <w:tc>
          <w:tcPr>
            <w:tcW w:w="0" w:type="auto"/>
            <w:tcBorders>
              <w:top w:val="nil"/>
              <w:left w:val="nil"/>
              <w:bottom w:val="single" w:sz="4" w:space="0" w:color="auto"/>
              <w:right w:val="single" w:sz="4" w:space="0" w:color="auto"/>
            </w:tcBorders>
            <w:shd w:val="clear" w:color="auto" w:fill="auto"/>
            <w:noWrap/>
            <w:vAlign w:val="bottom"/>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0,04</w:t>
            </w:r>
          </w:p>
        </w:tc>
      </w:tr>
      <w:tr w:rsidR="0074112D" w:rsidRPr="00A8079A"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311 887 883,62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311 386 492,10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99,84</w:t>
            </w:r>
          </w:p>
        </w:tc>
      </w:tr>
      <w:tr w:rsidR="0074112D" w:rsidRPr="00A8079A"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17 048 953,18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16 547 561,66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97,06</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08 3 01 82591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14 001 200,00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14 001 200,00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08 3 01 82591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14 001 200,00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14 001 200,00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08 3 01 82591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14 001 200,00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14 001 200,00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576 953,18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75 561,66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13,10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576 953,18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75 561,66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13,10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576 953,18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75 561,66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13,10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3 01 S2591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2 470 800,00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2 470 800,00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3 01 S2591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2 470 800,00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2 470 800,00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3 01 S2591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2 470 800,00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2 470 800,00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08 3 02 00000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249 700 112,13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249 700 112,13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08 3 02 61100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131 472 736,13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131 472 736,13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08 3 02 61100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131 472 736,13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131 472 736,13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08 3 02 61100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131 472 736,13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131 472 736,13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Оплата задолженности организаций коммунального комплекса за потребленные топливно-энергетические ресурсы перед гарантирующими поставщиками за счет средств резервного фонда Правительства Ханты-Мансийского автономного округа-Югры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08 3 02 85152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118 227 376,00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118 227 376,00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08 3 02 85152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118 227 376,00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118 227 376,00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08 3 02 85152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118 227 376,00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118 227 376,00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Финансовое обеспечение затрат юридическим лицам (за исключением муниципальных учреждений) в целях возмещения недополученных доходов при оказании жилищно-коммунальных услуг населению города Пыть-Яха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08 3 03 00000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29 772 624,00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29 772 624,00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Возмещение недополученных доходов при оказании жилищно-коммунальных услуг населению города Пыть-Яха за счет средств резервного фонда Правительства Ханты-Мансийского автономного округа-Югры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08 3 03 85153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29 772 624,00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29 772 624,00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08 3 03 85153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29 772 624,00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29 772 624,00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08 3 03 85153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29 772 624,00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29 772 624,00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Финансовое обеспечение (возмещение затрат), понесённых организациями (за исключением субсидий государственным (муниципальным) учреждениям), на выполнение работ по капитальному ремонту объектов жилищно-коммунального хозяйства, являющегося муниципальной собственностью</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08 3 04 00000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15 366 194,31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15 366 194,31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08 3 04 61100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15 366 194,31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15 366 194,31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08 3 04 61100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15 366 194,31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15 366 194,31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08 3 04 61100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15 366 194,31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15 366 194,31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Управление муниципальным имуществом города Пыть-Яха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Повышение эффективности системы управления муниципальным имуществом</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надлежащего уровня эксплуатации муниципального имущества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Иные закупки товаров, работ и услуг для обеспечения </w:t>
            </w:r>
            <w:r w:rsidRPr="00A8079A">
              <w:rPr>
                <w:rFonts w:ascii="Times New Roman" w:eastAsia="Times New Roman" w:hAnsi="Times New Roman" w:cs="Times New Roman"/>
                <w:sz w:val="20"/>
                <w:szCs w:val="20"/>
                <w:lang w:eastAsia="ru-RU"/>
              </w:rPr>
              <w:lastRenderedPageBreak/>
              <w:t>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Благоустройство</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224 085 311,01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215 423 626,23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96,13</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Жилищно-коммунальный комплекс и городская среда города Пыть-Яха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108 341 057,09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103 169 197,84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95,23</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Формирование комфортной городской среды</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08 6 00 00000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108 341 057,09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103 169 197,84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95,23</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Благоустройство городских территорий</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08 6 02 00000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84 893 957,08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79 722 097,83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93,91</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08 6 02 85160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2 964 300,00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2 964 300,00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08 6 02 85160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2 964 300,00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2 964 300,00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08 6 02 85160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2 964 300,00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2 964 300,00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08 6 02 99990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81 929 657,08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76 757 797,83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93,69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08 6 02 99990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81 929 657,08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76 757 797,83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93,69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08 6 02 99990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81 929 657,08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76 757 797,83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93,69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Региональный проект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Формирование комфортной городской среды</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6 F2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23 447 100,01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23 447 100,01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6 F2 55550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13 447 058,85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13 447 058,85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6 F2 55550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13 447 058,85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13 447 058,85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6 F2 55550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13 447 058,85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13 447 058,85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6 F2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10 000 041,16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10 000 041,16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6 F2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10 000 041,16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10 000 041,16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 6 F2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10 000 041,16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10 000 041,16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Экологическая безопасность города Пыть-Яха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Регулирование качества окружающей среды в муниципальном образовании городской округ Пыть-Ях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 xml:space="preserve">Организация и проведении мероприятий в рамках международной экологической акции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Спасти и сохранить</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12 1 03 00000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Премии и гранты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72 000,00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36 000,00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36 000,00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Содержание городских территорий, озеленение и благоустройство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115 618 253,92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112 128 428,39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96,98</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Организация освещения улиц, микрорайонов города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19 432 433,18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16 466 425,72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84,74</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19 432 433,18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16 466 425,72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84,74</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19 432 433,18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16 466 425,72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84,74</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19 432 433,18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16 466 425,72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84,74</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Организация озеленения и благоустройства городских территорий, охрана, защита, воспроизводство лесов и зеленных насаждений</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3 565 409,82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3 565 409,82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3 565 409,82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3 565 409,82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3 565 409,82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3 565 409,82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Иные закупки товаров, работ и услуг для обеспечения </w:t>
            </w:r>
            <w:r w:rsidRPr="00A8079A">
              <w:rPr>
                <w:rFonts w:ascii="Times New Roman" w:eastAsia="Times New Roman" w:hAnsi="Times New Roman" w:cs="Times New Roman"/>
                <w:sz w:val="20"/>
                <w:szCs w:val="20"/>
                <w:lang w:eastAsia="ru-RU"/>
              </w:rPr>
              <w:lastRenderedPageBreak/>
              <w:t>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3 565 409,82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3 565 409,82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Содержание мест захоронения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9 586 347,44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9 554 756,96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99,67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9 586 347,44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9 554 756,96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99,67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9 586 347,44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9 554 756,96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99,67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9 586 347,44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9 554 756,96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99,67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Организация праздничного оформления города (в том числе поставка и изготовление рекламы и информации, новогоднее оформление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20 0 04 00000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15 788 407,54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15 439 754,67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97,79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20 0 04 99990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15 788 407,54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15 439 754,67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97,79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20 0 04 99990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15 788 407,54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15 439 754,67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97,79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20 0 04 99990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15 788 407,54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15 439 754,67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97,79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Зимнее и летнее содержание городских территорий</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20 0 06 00000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46 619 645,02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46 477 770,30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20 0 06 99990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46 619 645,02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46 477 770,30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20 0 06 99990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46 619 645,02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46 477 770,30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20 0 06 99990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46 619 645,02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46 477 770,30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комплексного содержания и ремонта объектов благоустройства (детские игровые и спортивные площадки, городской фонтан)</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20 0 07 00000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5 024 410,92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5 024 410,92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20 0 07 99990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5 024 410,92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5 024 410,92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20 0 07 99990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5 024 410,92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5 024 410,92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20 0 07 99990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5 024 410,92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5 024 410,92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Повышение уровня культуры населения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20 0 08 00000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15 601 600,00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15 599 900,00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Реализация инициативного проекта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Динопарк</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 xml:space="preserve"> (первый этап)</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20 0 08 82751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9 990 000,00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9 990 000,00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20 0 08 82751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9 990 000,00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9 990 000,00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20 0 08 82751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9 990 000,00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9 990 000,00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Реализация инициативного проекта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Динопарк</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 xml:space="preserve"> (первый этап) за счет средств бюджета города и инициативных платежей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 08 S2751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5 611 600,00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5 609 900,00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 08 S2751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5 611 600,00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5 609 900,00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0 08 S2751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5 611 600,00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5 609 900,00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52 600 970,74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52 328 819,94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99,48</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жилищной сферы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мерами государственной поддержки по улучшению жилищных условий отдельных категорий граждан</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 xml:space="preserve">Реализация полномочий, указанных в пунктах 3.1, 3.2 статьи 2 Закона Ханты-Мансийского автономного округа - Югры от 31 марта 2009 года </w:t>
            </w:r>
            <w:r w:rsid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 xml:space="preserve"> 36-оз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07 2 04 00000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Реализация полномочий, указанных в пунктах 3.1, 3.2 статьи 2 Закона Ханты-Мансийского автономного округа – Югры от 31 марта 2009 года № 36-оз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07 2 04 84220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07 2 04 84220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07 2 04 84220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Управление муниципальным имуществом города Пыть-Яха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Повышение эффективности системы управления муниципальным имуществом</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надлежащего уровня эксплуатации муниципального имущества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18 1 02 61100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18 1 02 61100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18 1 02 61100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муниципальной службы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41 595 243,51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41 323 092,71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99,35</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Создание условий для развития муниципальной службы в муниципальном образовании город Пыть-Ях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41 595 243,51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41 323 092,71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99,35</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41 595 243,51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41 323 092,71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99,35</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41 595 243,51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41 323 092,71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99,35</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41 591 812,65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41 319 661,85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99,35</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41 591 812,65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41 319 661,85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99,35</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3 430,86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3 430,86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3 430,86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3 430,86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Охрана окружающей среды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10 096 497,37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10 085 743,81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99,89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Экологическая безопасность города Пыть-Яха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Регулирование качества окружающей среды в муниципальном образовании городской округ Пыть-Ях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 xml:space="preserve">Организация и проведении мероприятий в рамках международной экологической акции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Спасти и сохранить</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12 1 03 00000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Другие вопросы в области охраны окружающей среды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9 775 272,37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9 764 518,81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99,89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Экологическая безопасность города Пыть-Яха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9 775 272,37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9 764 518,81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99,89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системы обращения с отходами производства и потребления в муниципальном образовании городской округ Пыть-Ях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9 775 272,37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9 764 518,81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99,89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регулирования деятельности по обращению с отходами производства и потребления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 xml:space="preserve">Разработка и реализация мероприятий по </w:t>
            </w:r>
            <w:r w:rsidRPr="00A8079A">
              <w:rPr>
                <w:rFonts w:ascii="Times New Roman" w:eastAsia="Times New Roman" w:hAnsi="Times New Roman" w:cs="Times New Roman"/>
                <w:sz w:val="20"/>
                <w:szCs w:val="20"/>
                <w:lang w:eastAsia="ru-RU"/>
              </w:rPr>
              <w:lastRenderedPageBreak/>
              <w:t>ликвид</w:t>
            </w:r>
            <w:r w:rsidR="00A8079A">
              <w:rPr>
                <w:rFonts w:ascii="Times New Roman" w:eastAsia="Times New Roman" w:hAnsi="Times New Roman" w:cs="Times New Roman"/>
                <w:sz w:val="20"/>
                <w:szCs w:val="20"/>
                <w:lang w:eastAsia="ru-RU"/>
              </w:rPr>
              <w:t>ации несанкционированных свалок»</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12 2 03 00000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985 350,10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980 810,10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99,54</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12 2 03 99990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985 350,10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980 810,10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99,54</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12 2 03 99990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985 350,10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980 810,10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99,54</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12 2 03 99990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985 350,10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980 810,10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99,54</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Содержание контейнерных площадок, находящихся в муниципальной собственности (бесхозные)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12 2 04 00000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2 267 992,91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2 267 992,91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12 2 04 99990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2 267 992,91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2 267 992,91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12 2 04 99990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2 267 992,91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2 267 992,91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12 2 04 99990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2 267 992,91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2 267 992,91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Региональный проект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Комплексная система обращения с твердыми коммунальными отходами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2 G2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6 426 929,36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6 420 715,80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Государственная поддержка закупки контейнеров для раздельного накопления твердых коммунальных отходов</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2 G2 52690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6 426 929,36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6 420 715,80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2 G2 52690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6 426 929,36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6 420 715,80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2 G2 52690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6 426 929,36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6 420 715,80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Образование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2 126 155 351,22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2 102 479 387,64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98,89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Дошкольное образование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617 873 517,37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617 175 354,50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99,89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образования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617 873 517,37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617 175 354,50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99,89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Общее образование. Дополнительное образование детей</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598 569 250,95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597 871 088,08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99,88</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598 569 250,95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597 871 088,08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99,88</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142 913 050,95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142 274 106,54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99,55</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142 913 050,95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142 274 106,54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99,55</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142 913 050,95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142 274 106,54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99,55</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программ дошкольного образования муниципальными образовательными организациями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01 1 05 84301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455 656 200,00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455 596 981,54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01 1 05 84301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455 656 200,00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455 596 981,54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01 1 05 84301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455 656 200,00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455 596 981,54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Ресурсное обеспечение в сфере образования, науки и молодежной политики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19 304 266,42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19 304 266,42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84 680,21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84 680,21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84 680,21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84 680,21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84 680,21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84 680,21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84 680,21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84 680,21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материально-технической базы образовательных организаций и учреждений молодежной политики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19 219 586,21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19 219 586,21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790 000,00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790 000,00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790 000,00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790 000,00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790 000,00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790 000,00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18 429 586,21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18 429 586,21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11 826 427,87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11 826 427,87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11 826 427,87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11 826 427,87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6 603 158,34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6 603 158,34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6 603 158,34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6 603 158,34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Общее образование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1 214 242 023,22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1 202 874 888,18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99,06</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образования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1 214 242 023,22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1 202 874 888,18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99,06</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Общее образование. Дополнительное образование детей</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1 086 517 255,22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1 081 684 970,90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99,56</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системы дошкольного и общего образования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1 509 274,75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1 509 274,75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1 509 274,75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1 509 274,75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1 509 274,75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1 509 274,75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112 000,00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1 397 274,75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1 397 274,75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1 084 634 080,47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1 079 801 896,15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99,55</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96 208 670,57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95 884 192,38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99,66</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96 208 670,57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95 884 192,38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99,66</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55 192 761,57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54 901 067,38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99,47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41 015 909,00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40 983 125,00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99,92</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Дополнительное финансовое обеспечение мероприятий по </w:t>
            </w:r>
            <w:r w:rsidRPr="00A8079A">
              <w:rPr>
                <w:rFonts w:ascii="Times New Roman" w:eastAsia="Times New Roman" w:hAnsi="Times New Roman" w:cs="Times New Roman"/>
                <w:sz w:val="20"/>
                <w:szCs w:val="20"/>
                <w:lang w:eastAsia="ru-RU"/>
              </w:rPr>
              <w:lastRenderedPageBreak/>
              <w:t>организации питания обучающихся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01 1 05 20010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19 408 614,00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18 421 129,29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94,91</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01 1 05 20010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19 408 614,00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18 421 129,29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94,91</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01 1 05 20010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17 205 214,00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16 326 187,28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94,89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01 1 05 20010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2 203 400,00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2 094 942,01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95,08</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01 1 05 53030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35 270 000,00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34 705 298,62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98,40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01 1 05 53030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35 270 000,00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34 705 298,62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98,40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01 1 05 53030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28 225 900,00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27 876 877,68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98,76</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01 1 05 53030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7 044 100,00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6 828 420,94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96,94</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основных общеобразовательных программ муниципальными общеобразовательными организациями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01 1 05 84303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895 123 200,00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892 168 616,91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99,67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01 1 05 84303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895 123 200,00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892 168 616,91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99,67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01 1 05 84303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610 597 800,00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607 643 216,91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99,52</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01 1 05 84303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284 525 400,00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284 525 400,00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Выплата компенсации педагогическим работникам за работу по подготовке и проведению единого государственного экзамена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01 1 05 84305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1 359 000,00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1 358 678,50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99,98</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01 1 05 84305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1 359 000,00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1 358 678,50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99,98</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01 1 05 84305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1 359 000,00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1 358 678,50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99,98</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6 316 695,90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6 316 695,90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6 316 695,90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6 316 695,90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6 316 695,90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6 316 695,90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L3040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30 947 900,00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30 947 284,55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L3040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30 947 900,00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30 947 284,55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L3040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23 240 203,13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23 239 587,68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05 L3040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7 707 696,87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7 707 696,87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Региональный проект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Патриотическое воспитание граждан Российской Федерации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EВ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373 900,00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373 800,00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EВ 5179F</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373 900,00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373 800,00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EВ 5179F</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373 900,00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373 800,00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EВ 5179F</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186 950,00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186 850,00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99,95</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EВ 5179F</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186 950,00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186 950,00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Ресурсное обеспечение в сфере образования, науки и молодежной политики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127 724 768,00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121 189 917,28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94,88</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74 062 300,00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67 694 334,97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91,40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01 4 01 84030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74 062 300,00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67 694 334,97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91,40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01 4 01 84030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74 062 300,00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67 694 334,97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91,40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01 4 01 84030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59 536 630,00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55 033 099,00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92,44</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01 4 01 84030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14 525 670,00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12 661 235,97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87,16</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комплексной безопасности образовательных организаций и учреждений молодежной политики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6 533 640,79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6 366 755,10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97,45</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6 358 640,79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6 191 755,10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97,38</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6 358 640,79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6 191 755,10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97,38</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2 919 323,65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2 755 519,50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94,39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3 439 317,14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3 436 235,60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99,91</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материально-технической базы образовательных организаций и учреждений молодежной политики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47 128 827,21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47 128 827,21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46 678 827,21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46 678 827,21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8 069 492,70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8 069 492,70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8 069 492,70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8 069 492,70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38 609 334,51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38 609 334,51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20 824 596,06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20 824 596,06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17 784 738,45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17 784 738,45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Дополнительное образование детей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124 150 211,76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119 126 155,57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95,95</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образования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46 484 711,76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46 395 183,52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99,81</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Общее образование. Дополнительное образование детей</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45 826 711,76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45 737 183,52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99,80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составляющая регионального проекта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Успех каждого ребенка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E2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45 826 711,76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45 737 183,52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99,80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E2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34 974 441,42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34 955 121,96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99,94</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Предоставление субсидий бюджетным, автономным учреждениям </w:t>
            </w:r>
            <w:r w:rsidRPr="00A8079A">
              <w:rPr>
                <w:rFonts w:ascii="Times New Roman" w:eastAsia="Times New Roman" w:hAnsi="Times New Roman" w:cs="Times New Roman"/>
                <w:sz w:val="20"/>
                <w:szCs w:val="20"/>
                <w:lang w:eastAsia="ru-RU"/>
              </w:rPr>
              <w:lastRenderedPageBreak/>
              <w:t>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E2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34 974 441,42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34 955 121,96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99,94</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E2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1 981 955,59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1 981 955,59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E2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32 992 485,83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32 973 166,37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99,94</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E2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10 852 270,34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10 782 061,56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99,35</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E2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10 852 270,34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10 782 061,56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99,35</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E2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10 852 270,34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10 782 061,56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99,35</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Ресурсное обеспечение в сфере образования, науки и молодежной политики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658 000,00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658 000,00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материально-технической базы образовательных организаций и учреждений молодежной политики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658 000,00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658 000,00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408 000,00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408 000,00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408 000,00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Культурное пространство города Пыть-Яха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77 665 500,00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72 730 972,05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93,65</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Поддержка творческих инициатив, способствующих самореализации населения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77 665 500,00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72 730 972,05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93,65</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Поддержка одаренных детей и молодежи, развитие художественного образования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03 2 02 00000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77 665 500,00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72 730 972,05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93,65</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03 2 02 00590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74 665 500,00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72 605 972,05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97,24</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03 2 02 00590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74 665 500,00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72 605 972,05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97,24</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03 2 02 00590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74 665 500,00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72 605 972,05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97,24</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3 000 000,00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3 000 000,00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3 000 000,00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Молодежная политика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142 568 473,32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136 008 240,67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95,40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образования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142 568 473,32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136 008 240,67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95,40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Общее образование. Дополнительное образование детей</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12 172 080,60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12 172 080,60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Организация летнего отдыха и оздоровления детей и молодежи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12 172 080,60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12 172 080,60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01 1 06 20020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4 668 205,59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4 668 205,59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01 1 06 20020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4 668 205,59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4 668 205,59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01 1 06 20020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2 916 693,35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2 916 693,35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01 1 06 20020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1 751 512,24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1 751 512,24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01 1 06 82050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6 003 100,00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6 003 100,00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01 1 06 82050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6 003 100,00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6 003 100,00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01 1 06 82050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4 644 864,00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4 644 864,00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01 1 06 82050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1 358 236,00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1 358 236,00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06 S2050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1 500 775,01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1 500 775,01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06 S2050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1 500 775,01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1 500 775,01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06 S2050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1 161 216,00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1 161 216,00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1 06 S2050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339 559,01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339 559,01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Молодежь Югры и допризывная подготовка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111 867 885,72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110 121 407,07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98,44</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Создание условий для реализации государственной молодежной политики в городе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39 725 600,00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38 418 393,21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96,71</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39 725 600,00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38 418 393,21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96,71</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39 725 600,00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38 418 393,21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96,71</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39 725 600,00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38 418 393,21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96,71</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развития молодежной политики и патриотического воспитания граждан Российской Федерации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01 3 03 00000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71 607 805,03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71 176 754,86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99,40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01 3 03 00590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71 607 805,03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71 176 754,86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99,40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01 3 03 00590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71 607 805,03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71 176 754,86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99,40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01 3 03 00590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71 607 805,03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71 176 754,86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99,40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составляющая регионального проекта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Социальная активность</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3 E8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534 480,69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526 259,00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98,46</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3 E8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38 000,00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3 E8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38 000,00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3 E8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38 000,00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3 E8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496 480,69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488 259,00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98,34</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3 E8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496 480,69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488 259,00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98,34</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3 E8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197 649,00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197 649,00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3 E8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298 831,69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290 610,00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97,25</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Ресурсное обеспечение в сфере образования, науки и молодежной политики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18 528 507,00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13 714 753,00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74,02</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 xml:space="preserve">Финансовое обеспечение полномочий исполнительного органа государственной власти автономного округа по исполнению публичных обязательств перед </w:t>
            </w:r>
            <w:r w:rsidRPr="00A8079A">
              <w:rPr>
                <w:rFonts w:ascii="Times New Roman" w:eastAsia="Times New Roman" w:hAnsi="Times New Roman" w:cs="Times New Roman"/>
                <w:sz w:val="20"/>
                <w:szCs w:val="20"/>
                <w:lang w:eastAsia="ru-RU"/>
              </w:rPr>
              <w:lastRenderedPageBreak/>
              <w:t>физическими лицами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10 955 400,00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10 006 053,00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91,33</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Организация и обеспечение отдыха и оздоровления детей, в том числе в этнической среде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01 4 01 84080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10 955 400,00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10 006 053,00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91,33</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01 4 01 84080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10 955 400,00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10 006 053,00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91,33</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01 4 01 84080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10 955 400,00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10 006 053,00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91,33</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комплексной безопасности образовательных организаций и учреждений молодежной политики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3 520 000,00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3 520 000,00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3 520 000,00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3 520 000,00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3 520 000,00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3 520 000,00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3 520 000,00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3 520 000,00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материально-технической базы образовательных организаций и учреждений молодежной политики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4 053 107,00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188 700,00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4,66</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4 053 107,00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188 700,00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4,66</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3 999 407,00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3,38</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3 999 407,00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3,38</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53 700,00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53 700,00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53 700,00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53 700,00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Другие вопросы в области образования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27 321 125,55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27 294 748,72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образования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6 374 630,63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6 374 630,63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Молодежь Югры и допризывная подготовка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составляющая регионального проекта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Социальная активность</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3 E8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Субсидии социально ориентированным некоммерческим </w:t>
            </w:r>
            <w:r w:rsidRPr="00A8079A">
              <w:rPr>
                <w:rFonts w:ascii="Times New Roman" w:eastAsia="Times New Roman" w:hAnsi="Times New Roman" w:cs="Times New Roman"/>
                <w:sz w:val="20"/>
                <w:szCs w:val="20"/>
                <w:lang w:eastAsia="ru-RU"/>
              </w:rPr>
              <w:lastRenderedPageBreak/>
              <w:t>организациям на реализацию мероприятий в области молодежной политики и военно-патриотического воспитания молодежи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3 E8 61810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3 E8 61810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3 E8 61810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Ресурсное обеспечение в сфере образования, науки и молодежной политики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1 549 730,63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1 549 730,63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1 549 730,63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1 549 730,63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1 549 730,63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1 549 730,63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1 549 730,63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1 549 730,63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1 549 730,63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1 549 730,63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Укрепление межнационального и межконфессионального согласия, профилактика экстремизма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Участие в профилактике экстремизма, а также в минимизации и (или) ликвидации последствий проявлений экстремизма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10 2 04 00000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66 700,00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66 700,00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Реализация мероприятий муниципальных программ в сфере </w:t>
            </w:r>
            <w:r w:rsidRPr="00A8079A">
              <w:rPr>
                <w:rFonts w:ascii="Times New Roman" w:eastAsia="Times New Roman" w:hAnsi="Times New Roman" w:cs="Times New Roman"/>
                <w:sz w:val="20"/>
                <w:szCs w:val="20"/>
                <w:lang w:eastAsia="ru-RU"/>
              </w:rPr>
              <w:lastRenderedPageBreak/>
              <w:t>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10 2 04 82560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10 2 04 82560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10 2 04 82560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2 04 S2560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2 04 S2560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2 04 S2560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10 2 05 00000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66 700,00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66 700,00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10 2 05 82560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10 2 05 82560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10 2 05 82560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2 05 S2560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2 05 S2560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Иные закупки товаров, работ и услуг для обеспечения </w:t>
            </w:r>
            <w:r w:rsidRPr="00A8079A">
              <w:rPr>
                <w:rFonts w:ascii="Times New Roman" w:eastAsia="Times New Roman" w:hAnsi="Times New Roman" w:cs="Times New Roman"/>
                <w:sz w:val="20"/>
                <w:szCs w:val="20"/>
                <w:lang w:eastAsia="ru-RU"/>
              </w:rPr>
              <w:lastRenderedPageBreak/>
              <w:t>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 2 05 S2560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муниципальной службы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20 813 094,92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20 786 718,09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99,87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Создание условий для развития муниципальной службы в муниципальном образовании город Пыть-Ях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20 813 094,92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20 786 718,09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99,87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20 813 094,92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20 786 718,09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99,87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20 813 094,92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20 786 718,09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99,87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20 813 094,92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20 786 718,09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99,87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20 813 094,92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20 786 718,09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99,87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Культура, кинематография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190 335 014,79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190 028 126,48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99,84</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Культура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182 416 854,79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182 162 412,54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99,86</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Культурное пространство города Пыть-Яха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180 190 304,79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179 935 862,54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99,86</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Модернизация и развитие учреждений и организаций культуры</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89 095 508,61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88 891 442,81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библиотечного дела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03 1 03 00000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74 685 108,61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74 483 256,78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99,73</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03 1 03 00590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74 125 879,20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73 924 027,37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99,73</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03 1 03 00590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74 125 879,20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73 924 027,37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99,73</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03 1 03 00590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74 125 879,20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73 924 027,37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99,73</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03 1 03 82520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314 900,00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314 900,00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03 1 03 82520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314 900,00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314 900,00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03 1 03 82520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314 900,00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314 900,00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Государственная поддержка отрасли культуры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1 03 L5190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1 03 L5190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1 03 L5190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1 03 S2520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55 570,59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55 570,59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1 03 S2520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55 570,59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55 570,59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1 03 S2520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55 570,59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55 570,59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музейного дела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03 1 04 00000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14 410 400,00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14 408 186,03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99,98</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03 1 04 00590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14 310 400,00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14 308 186,03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99,98</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03 1 04 00590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14 310 400,00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14 308 186,03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99,98</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03 1 04 00590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14 310 400,00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14 308 186,03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99,98</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03 1 04 85160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03 1 04 85160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03 1 04 85160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Поддержка творческих инициатив, способствующих самореализации населения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89 739 159,79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89 700 853,55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99,96</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профессионального искусства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03 2 03 00000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03 2 03 00590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03 2 03 00590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03 2 03 00590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Стимулирование культурного разнообразия в муниципальном образовании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03 2 04 00000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89 499 059,79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89 460 753,55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99,96</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03 2 04 00590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89 499 059,79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89 460 753,55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99,96</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03 2 04 00590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89 499 059,79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89 460 753,55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99,96</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03 2 04 00590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89 499 059,79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89 460 753,55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99,96</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Поддержка социально-ориентированных некоммерческих организаций</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03 4 00 00000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1 355 636,39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1 343 566,18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99,11</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деятельности ресурсного центра поддержки социально ориентированных некоммерческих организаций</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03 4 01 00000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1 355 636,39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1 343 566,18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99,11</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03 4 01 00590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1 355 636,39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1 343 566,18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99,11</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03 4 01 00590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1 355 636,39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1 343 566,18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99,11</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03 4 01 00590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1 355 636,39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1 343 566,18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99,11</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Устойчивое развитие коренных малочисленных народов Севера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21 0 00 00000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2 226 550,00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2 226 550,00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21 1 00 00000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1 222 670,00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1 222 670,00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21 1 01 00000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21 1 01 99990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21 1 01 99990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21 1 01 99990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21 1 02 00000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21 1 02 00590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21 1 02 00590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21 1 02 00590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Развития материальной базы для сохранения и популяризации самобытной культуры коренных малочисленных народов Севера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21 1 04 00000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21 1 04 99990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21 1 04 99990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21 1 04 99990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туризма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21 2 00 00000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1 003 880,00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1 003 880,00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Поддержка развития внутреннего и въездного туризма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21 2 01 00000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1 003 880,00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1 003 880,00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21 2 01 99990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1 003 880,00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1 003 880,00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21 2 01 99990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1 003 880,00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1 003 880,00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21 2 01 99990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1 003 880,00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1 003 880,00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Другие вопросы в области культуры, кинематографии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7 918 160,00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7 865 713,94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99,34</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Культурное пространство города Пыть-Яха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356 200,00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356 200,00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Организационные, экономические механизмы развития культуры, архивного дела и историко-культурного наследия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356 200,00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356 200,00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Реализация единой государственной политики в сфере культуры и архивного дела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архивного дела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03 3 02 00000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03 3 02 84100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03 3 02 84100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03 3 02 84100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муниципальной службы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7 561 960,00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7 509 513,94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99,31</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Создание условий для развития муниципальной службы в муниципальном образовании город Пыть-Ях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7 561 960,00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7 509 513,94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99,31</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7 561 960,00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7 509 513,94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99,31</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7 561 960,00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7 509 513,94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99,31</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7 561 960,00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7 509 513,94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99,31</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7 561 960,00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7 509 513,94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99,31</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Здравоохранение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3 119 600,00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3 119 599,65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Другие вопросы в области здравоохранения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3 119 600,00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3 119 599,65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Экологическая безопасность города Пыть-Яха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3 119 600,00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3 119 599,65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Организация противоэпидемиологических мероприятий</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3 119 600,00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3 119 599,65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3 119 600,00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3 119 599,65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3 119 600,00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3 119 599,65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34 000,00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34 000,00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3 085 600,00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3 085 599,65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3 085 600,00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3 085 599,65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Социальная политика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86 937 745,99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85 057 043,11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97,84</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Пенсионное обеспечение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Социальное и демографическое развитие города Пыть-Яха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мер социальной поддержки отдельных категорий граждан</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Повышение уровня материального обеспечения граждан</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Пенсии за выслугу лет</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02 2 01 71010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02 2 01 71010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02 2 01 71010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Социальное обеспечение населения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5 378 245,00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5 378 245,00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Социальное и демографическое развитие города Пыть-Яха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581 000,00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581 000,00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мер социальной поддержки отдельных категорий граждан</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581 000,00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581 000,00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Повышение уровня материального обеспечения граждан</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431 000,00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431 000,00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Денежные выплаты почетным гражданам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02 2 01 72010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431 000,00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431 000,00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02 2 01 72010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431 000,00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431 000,00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02 2 01 72010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431 000,00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431 000,00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Реализация социальных гарантий отдельных категорий граждан</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02 2 02 00000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Дополнительные меры социальной поддержки граждан старшего поколения, проживающих на территории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02 2 02 72040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02 2 02 72040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02 2 02 72040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жилищной сферы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4 797 245,00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4 797 245,00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Комплексное развитие территорий</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1 549 449,00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1 549 449,00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1 549 449,00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1 549 449,00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1 549 449,00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1 549 449,00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1 549 449,00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1 549 449,00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мерами государственной поддержки по улучшению жилищных условий отдельных категорий граждан</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3 247 796,00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3 247 796,00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3 247 796,00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3 247 796,00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 ветеранах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07 2 01 51350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1 652 796,00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1 652 796,00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07 2 01 51350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1 652 796,00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1 652 796,00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07 2 01 51350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1 652 796,00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1 652 796,00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 социальной защите инвалидов в Российской Федерации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07 2 01 51760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1 595 000,00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1 595 000,00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07 2 01 51760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1 595 000,00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1 595 000,00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07 2 01 51760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1 595 000,00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1 595 000,00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Охрана семьи и детства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57 580 140,99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57 569 029,13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99,98</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образования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Ресурсное обеспечение в сфере образования, науки и молодежной политики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Социальное и демографическое развитие города Пыть-Яха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29 600 700,00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29 589 600,97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99,96</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Поддержка семьи, материнства и детства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29 600 700,00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29 589 600,97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99,96</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29 600 700,00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29 589 600,97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99,96</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29 600 700,00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29 589 600,97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99,96</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875 126,66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875 126,66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875 126,66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875 126,66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28 725 573,34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28 714 474,31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99,96</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28 725 573,34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28 714 474,31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99,96</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жилищной сферы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8 413 851,83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8 413 839,00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мерами государственной поддержки по улучшению жилищных условий отдельных категорий граждан</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8 413 851,83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8 413 839,00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жильем молодых семей</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07 2 02 00000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8 413 851,83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8 413 839,00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07 2 02 82610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114 200,00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114 187,82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07 2 02 82610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114 200,00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114 187,82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07 2 02 82610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114 200,00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114 187,82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2 02 L4970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2 02 L4970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2 02 L4970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 по обеспечению жильем молодых семей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2 02 S2610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6 010,53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6 009,88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2 02 S2610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6 010,53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6 009,88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07 2 02 S2610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6 010,53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6 009,88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99,99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Другие вопросы в области социальной политики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15 692 730,00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13 823 138,98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88,09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Социальное и демографическое развитие города Пыть-Яха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15 692 730,00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13 823 138,98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88,09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Поддержка семьи, материнства и детства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15 692 730,00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13 823 138,98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88,09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15 692 730,00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13 823 138,98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88,09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Осуществление деятельности по опеке и попечительству</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15 580 800,00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13 711 208,98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88,00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13 260 100,00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11 899 618,93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89,74</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13 260 100,00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11 899 618,93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89,74</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1 106 604,26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597 494,31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53,99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1 106 604,26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597 494,31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53,99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1 214 095,74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1 214 095,74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1 214 095,74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1 214 095,74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Осуществление деятельности по опеке и попечительству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1 01 G4320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111 930,00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111 930,00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1 01 G4320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111 930,00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111 930,00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 1 01 G4320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111 930,00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111 930,00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Физическая культура и спорт</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502 869 678,55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222 253 506,86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44,20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Физическая культура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116 420 335,49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110 664 418,80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95,06</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физической культуры и спорта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116 420 335,49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110 664 418,80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95,06</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спорта высших достижений и системы подготовки спортивного резерва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116 420 335,49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110 664 418,80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95,06</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Организация и проведение официальных спортивных мероприятий</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участия  спортивных сборных команд  в официальных  спортивных мероприятиях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2 618 498,80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2 569 055,40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98,11</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2 618 498,80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2 569 055,40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98,11</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2 618 498,80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2 569 055,40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98,11</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2 618 498,80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2 569 055,40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98,11</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89 518 201,20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89 268 421,20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99,72</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89 518 201,20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89 268 421,20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99,72</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89 518 201,20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89 268 421,20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99,72</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89 518 201,20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89 268 421,20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99,72</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комплексной безопасности, в том числе антитеррористической безопасности муниципальных объектов спорта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7 757 400,00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7 757 399,99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7 757 400,00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7 757 399,99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7 757 400,00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7 757 399,99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7 757 400,00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7 757 399,99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3 244 800,00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3 237 193,73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04 2 06 82110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3 082 500,00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3 075 274,05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04 2 06 82110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3 082 500,00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3 075 274,05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04 2 06 82110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3 082 500,00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3 075 274,05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Обеспечение физкультурно-спортивных организаций, </w:t>
            </w:r>
            <w:r w:rsidRPr="00A8079A">
              <w:rPr>
                <w:rFonts w:ascii="Times New Roman" w:eastAsia="Times New Roman" w:hAnsi="Times New Roman" w:cs="Times New Roman"/>
                <w:sz w:val="20"/>
                <w:szCs w:val="20"/>
                <w:lang w:eastAsia="ru-RU"/>
              </w:rPr>
              <w:lastRenderedPageBreak/>
              <w:t>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06 S2110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162 300,00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161 919,68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06 S2110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162 300,00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161 919,68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06 S2110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162 300,00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161 919,68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99,77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Укрепление материально-технической базы учреждений спорта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04 2 07 00000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13 092 035,49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7 642 948,48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58,38</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04 2 07 85160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500 000,00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04 2 07 85160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500 000,00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04 2 07 85160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500 000,00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12 592 035,49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7 142 948,48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56,73</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11 065 549,95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6 613 662,94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59,77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11 065 549,95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6 613 662,94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59,77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1 526 485,54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529 285,54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34,67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1 526 485,54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529 285,54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34,67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Массовый спорт</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380 854 092,22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106 089 860,66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27,86</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физической культуры и спорта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380 854 092,22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106 089 860,66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27,86</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физической культуры, массового и детского-юношеского спорта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380 577 192,22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105 839 960,66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27,81</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Организация и проведение физкультурных (физкультурно-оздоровительных) мероприятий</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857 000,00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733 538,58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85,59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857 000,00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733 538,58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85,59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857 000,00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733 538,58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85,59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857 000,00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733 538,58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85,59</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участия в официальных физкультурных (физкультурно-оздоровительных)  мероприятиях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919 000,00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816 373,90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88,83</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919 000,00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816 373,90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88,83</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919 000,00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816 373,90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88,83</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919 000,00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816 373,90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88,83</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35 976 979,08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35 588 449,52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98,92</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35 976 979,08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35 588 449,52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98,92</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35 976 979,08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35 588 449,52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98,92</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35 976 979,08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35 588 449,52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98,92</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комплексной безопасности, в том числе антитеррористической безопасности муниципальных объектов спорта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2 983 220,92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2 983 220,92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2 983 220,92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2 983 220,92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2 983 220,92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2 983 220,92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2 983 220,92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2 983 220,92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Укрепление материально-технической базы учреждений спорта. Развитие сети спортивных объектов шаговой доступности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339 515 492,22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65 429 236,95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19,27</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04 1 06 42110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252 545 271,14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371 067,22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0,15</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04 1 06 42110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252 545 271,14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371 067,22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0,15</w:t>
            </w:r>
          </w:p>
        </w:tc>
      </w:tr>
      <w:tr w:rsidR="0074112D"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A8079A" w:rsidRDefault="0074112D"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04 1 06 42110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252 545 271,14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371 067,22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A8079A" w:rsidRDefault="0074112D"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0,15</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В том числе:</w:t>
            </w:r>
          </w:p>
        </w:tc>
        <w:tc>
          <w:tcPr>
            <w:tcW w:w="0" w:type="auto"/>
            <w:tcBorders>
              <w:top w:val="nil"/>
              <w:left w:val="nil"/>
              <w:bottom w:val="single" w:sz="4" w:space="0" w:color="auto"/>
              <w:right w:val="single" w:sz="4" w:space="0" w:color="auto"/>
            </w:tcBorders>
            <w:shd w:val="clear" w:color="000000" w:fill="FFFFFF"/>
            <w:noWrap/>
            <w:vAlign w:val="bottom"/>
          </w:tcPr>
          <w:p w:rsidR="00EF5571" w:rsidRPr="00A8079A" w:rsidRDefault="00EF557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F5571" w:rsidRPr="00A8079A" w:rsidRDefault="00EF557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F5571" w:rsidRPr="00A8079A" w:rsidRDefault="00EF557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F5571" w:rsidRPr="00A8079A" w:rsidRDefault="00EF557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F5571" w:rsidRPr="00A8079A" w:rsidRDefault="00EF557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F5571" w:rsidRPr="00A8079A" w:rsidRDefault="00EF5571"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F5571" w:rsidRPr="00A8079A" w:rsidRDefault="00EF5571"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EF5571" w:rsidRPr="00A8079A" w:rsidRDefault="00EF5571" w:rsidP="00C4261B">
            <w:pPr>
              <w:spacing w:after="0"/>
              <w:jc w:val="right"/>
              <w:rPr>
                <w:rFonts w:ascii="Times New Roman" w:eastAsia="Times New Roman" w:hAnsi="Times New Roman" w:cs="Times New Roman"/>
                <w:sz w:val="20"/>
                <w:szCs w:val="20"/>
                <w:lang w:eastAsia="ru-RU"/>
              </w:rPr>
            </w:pP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Приобретение и монтаж физкультурно-оздоровительного объекта</w:t>
            </w:r>
          </w:p>
        </w:tc>
        <w:tc>
          <w:tcPr>
            <w:tcW w:w="0" w:type="auto"/>
            <w:tcBorders>
              <w:top w:val="nil"/>
              <w:left w:val="nil"/>
              <w:bottom w:val="single" w:sz="4" w:space="0" w:color="auto"/>
              <w:right w:val="single" w:sz="4" w:space="0" w:color="auto"/>
            </w:tcBorders>
            <w:shd w:val="clear" w:color="000000" w:fill="FFFFFF"/>
            <w:noWrap/>
            <w:vAlign w:val="bottom"/>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04 1 06 42110</w:t>
            </w:r>
          </w:p>
        </w:tc>
        <w:tc>
          <w:tcPr>
            <w:tcW w:w="0" w:type="auto"/>
            <w:tcBorders>
              <w:top w:val="nil"/>
              <w:left w:val="nil"/>
              <w:bottom w:val="single" w:sz="4" w:space="0" w:color="auto"/>
              <w:right w:val="single" w:sz="4" w:space="0" w:color="auto"/>
            </w:tcBorders>
            <w:shd w:val="clear" w:color="000000" w:fill="FFFFFF"/>
            <w:noWrap/>
            <w:vAlign w:val="bottom"/>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414</w:t>
            </w:r>
          </w:p>
        </w:tc>
        <w:tc>
          <w:tcPr>
            <w:tcW w:w="0" w:type="auto"/>
            <w:tcBorders>
              <w:top w:val="nil"/>
              <w:left w:val="nil"/>
              <w:bottom w:val="single" w:sz="4" w:space="0" w:color="auto"/>
              <w:right w:val="single" w:sz="4" w:space="0" w:color="auto"/>
            </w:tcBorders>
            <w:shd w:val="clear" w:color="000000" w:fill="FFFFFF"/>
            <w:noWrap/>
            <w:vAlign w:val="bottom"/>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162 545 271,14</w:t>
            </w:r>
          </w:p>
        </w:tc>
        <w:tc>
          <w:tcPr>
            <w:tcW w:w="0" w:type="auto"/>
            <w:tcBorders>
              <w:top w:val="nil"/>
              <w:left w:val="nil"/>
              <w:bottom w:val="single" w:sz="4" w:space="0" w:color="auto"/>
              <w:right w:val="single" w:sz="4" w:space="0" w:color="auto"/>
            </w:tcBorders>
            <w:shd w:val="clear" w:color="000000" w:fill="FFFFFF"/>
            <w:noWrap/>
            <w:vAlign w:val="bottom"/>
          </w:tcPr>
          <w:p w:rsidR="00EF5571" w:rsidRPr="00A8079A" w:rsidRDefault="00EF5571"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EF5571" w:rsidRPr="00A8079A" w:rsidRDefault="00EF5571" w:rsidP="00C4261B">
            <w:pPr>
              <w:spacing w:after="0"/>
              <w:jc w:val="right"/>
              <w:rPr>
                <w:rFonts w:ascii="Times New Roman" w:eastAsia="Times New Roman" w:hAnsi="Times New Roman" w:cs="Times New Roman"/>
                <w:sz w:val="20"/>
                <w:szCs w:val="20"/>
                <w:lang w:eastAsia="ru-RU"/>
              </w:rPr>
            </w:pP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Проектно-изыскательские работы и строительство физкультурно-оздоровительного объекта (6 микрорайон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Пионерный</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 xml:space="preserve"> вдоль ул. Магистральная)</w:t>
            </w:r>
          </w:p>
        </w:tc>
        <w:tc>
          <w:tcPr>
            <w:tcW w:w="0" w:type="auto"/>
            <w:tcBorders>
              <w:top w:val="nil"/>
              <w:left w:val="nil"/>
              <w:bottom w:val="single" w:sz="4" w:space="0" w:color="auto"/>
              <w:right w:val="single" w:sz="4" w:space="0" w:color="auto"/>
            </w:tcBorders>
            <w:shd w:val="clear" w:color="000000" w:fill="FFFFFF"/>
            <w:noWrap/>
            <w:vAlign w:val="bottom"/>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04 1 06 42110</w:t>
            </w:r>
          </w:p>
        </w:tc>
        <w:tc>
          <w:tcPr>
            <w:tcW w:w="0" w:type="auto"/>
            <w:tcBorders>
              <w:top w:val="nil"/>
              <w:left w:val="nil"/>
              <w:bottom w:val="single" w:sz="4" w:space="0" w:color="auto"/>
              <w:right w:val="single" w:sz="4" w:space="0" w:color="auto"/>
            </w:tcBorders>
            <w:shd w:val="clear" w:color="000000" w:fill="FFFFFF"/>
            <w:noWrap/>
            <w:vAlign w:val="bottom"/>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414</w:t>
            </w:r>
          </w:p>
        </w:tc>
        <w:tc>
          <w:tcPr>
            <w:tcW w:w="0" w:type="auto"/>
            <w:tcBorders>
              <w:top w:val="nil"/>
              <w:left w:val="nil"/>
              <w:bottom w:val="single" w:sz="4" w:space="0" w:color="auto"/>
              <w:right w:val="single" w:sz="4" w:space="0" w:color="auto"/>
            </w:tcBorders>
            <w:shd w:val="clear" w:color="000000" w:fill="FFFFFF"/>
            <w:noWrap/>
            <w:vAlign w:val="bottom"/>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90 000 000,00</w:t>
            </w:r>
          </w:p>
        </w:tc>
        <w:tc>
          <w:tcPr>
            <w:tcW w:w="0" w:type="auto"/>
            <w:tcBorders>
              <w:top w:val="nil"/>
              <w:left w:val="nil"/>
              <w:bottom w:val="single" w:sz="4" w:space="0" w:color="auto"/>
              <w:right w:val="single" w:sz="4" w:space="0" w:color="auto"/>
            </w:tcBorders>
            <w:shd w:val="clear" w:color="000000" w:fill="FFFFFF"/>
            <w:noWrap/>
            <w:vAlign w:val="bottom"/>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371 067,22</w:t>
            </w:r>
          </w:p>
        </w:tc>
        <w:tc>
          <w:tcPr>
            <w:tcW w:w="0" w:type="auto"/>
            <w:tcBorders>
              <w:top w:val="nil"/>
              <w:left w:val="nil"/>
              <w:bottom w:val="single" w:sz="4" w:space="0" w:color="auto"/>
              <w:right w:val="single" w:sz="4" w:space="0" w:color="auto"/>
            </w:tcBorders>
            <w:shd w:val="clear" w:color="auto" w:fill="auto"/>
            <w:noWrap/>
            <w:vAlign w:val="bottom"/>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Развитие сети спортивных объектов шаговой доступности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04 1 06 82130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912 400,00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912 400,00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04 1 06 82130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912 400,00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912 400,00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04 1 06 82130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912 400,00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912 400,00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04 1 06 85160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04 1 06 85160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04 1 06 85160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04 1 06 99990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85 904 721,08</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63 992 669,73</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74,49</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04 1 06 99990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84 759 893,57</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63 831 569,73</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75,31</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04 1 06 99990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84 759 893,57</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63 831 569,73</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75,31</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04 1 06 99990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1 144 827,51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161 100,00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14,07</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04 1 06 99990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1 144 827,51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161 100,00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14,07</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Развитие сети спортивных объектов шаговой доступности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06 S2130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48 100,00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48 100,00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06 S2130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48 100,00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48 100,00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06 S2130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48 100,00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48 100,00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Региональный проект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Спорт-норма жизни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P5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325 500,00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289 140,79</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88,83</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P5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325 500,00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289 140,79</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88,83</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P5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325 500,00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289 140,79</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88,83</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1 P5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325 500,00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289 140,79</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88,83</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Поддержка социально-ориентированных некоммерческих организаций</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сфере спорта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04 3 01 61830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04 3 01 61830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04 3 01 61830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0,00</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04 4 00 00000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условий доступности объектов и услуг сферы физической культуры и спорта для инвалидов и других маломобильных групп населения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04 4 01 00000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04 4 01 00590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04 4 01 00590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04 4 01 00590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Спорт высших достижений</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физической культуры и спорта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спорта высших достижений и системы подготовки спортивного резерва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Региональный проект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Спорт-норма жизни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P5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P5 50810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Предоставление субсидий бюджетным, автономным учреждениям </w:t>
            </w:r>
            <w:r w:rsidRPr="00A8079A">
              <w:rPr>
                <w:rFonts w:ascii="Times New Roman" w:eastAsia="Times New Roman" w:hAnsi="Times New Roman" w:cs="Times New Roman"/>
                <w:sz w:val="20"/>
                <w:szCs w:val="20"/>
                <w:lang w:eastAsia="ru-RU"/>
              </w:rPr>
              <w:lastRenderedPageBreak/>
              <w:t>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P5 50810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 2 P5 50810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5 197 250,84</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5 101 227,40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98,15</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муниципальной службы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5 197 250,84</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5 101 227,40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98,15</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Создание условий для развития муниципальной службы в муниципальном образовании город Пыть-Ях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5 197 250,84</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5 101 227,40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98,15</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5 197 250,84</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5 101 227,40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98,15</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5 197 250,84</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5 101 227,40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98,15</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5 196 230,84</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5 100 207,40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98,15</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5 196 230,84</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5 100 207,40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98,15</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1 020,00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1 020,00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1 020,00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1 020,00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100,00</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Средства массовой информации</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31 361 700,00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31 151 945,71</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99,33</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Телевидение и радиовещание</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23 946 600,00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23 843 237,01</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99,57</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гражданского общества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23 946 600,00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23 843 237,01</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99,57</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доступа граждан к информации о социально значимых мероприятиях муниципального образования городской округ Пыть-Ях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23 946 600,00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23 843 237,01</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99,57</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Организация функционирования телерадиовещания</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17 2 02 00000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23 946 600,00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23 843 237,01</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99,57</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17 2 02 00590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23 946 600,00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23 843 237,01</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99,57</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Предоставление субсидий бюджетным, автономным учреждениям </w:t>
            </w:r>
            <w:r w:rsidRPr="00A8079A">
              <w:rPr>
                <w:rFonts w:ascii="Times New Roman" w:eastAsia="Times New Roman" w:hAnsi="Times New Roman" w:cs="Times New Roman"/>
                <w:sz w:val="20"/>
                <w:szCs w:val="20"/>
                <w:lang w:eastAsia="ru-RU"/>
              </w:rPr>
              <w:lastRenderedPageBreak/>
              <w:t>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17 2 02 00590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23 946 600,00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23 843 237,01</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99,57</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lastRenderedPageBreak/>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17 2 02 00590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23 946 600,00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23 843 237,01</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99,57</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Периодическая печать и издательства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7 415 100,00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7 308 708,70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98,57</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Развитие гражданского общества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7 415 100,00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7 308 708,70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98,57</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Обеспечение доступа граждан к информации о социально значимых мероприятиях муниципального образования городской округ Пыть-Ях</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7 415 100,00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7 308 708,70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98,57</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Новая Северная газета</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17 2 03 00000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7 415 100,00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7 308 708,70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98,57</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17 2 03 00590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7 415 100,00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7 308 708,70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98,57</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17 2 03 00590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7 415 100,00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7 308 708,70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98,57</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17 2 03 00590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7 415 100,00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7 308 708,70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98,57</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297 842,47</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8,84</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7B1BAF">
            <w:pPr>
              <w:spacing w:after="0"/>
              <w:jc w:val="both"/>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Обслуживание государственного (муниципального) внутреннего долга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297 842,47</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8,84</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C4261B">
            <w:pPr>
              <w:spacing w:after="0"/>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Муниципальная 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Управление муниципальными финансами в городе Пыть-Яхе</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297 842,47</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8,84</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C4261B">
            <w:pPr>
              <w:spacing w:after="0"/>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Подпрограмма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Управление муниципальными финансами</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297 842,47</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8,84</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C4261B">
            <w:pPr>
              <w:spacing w:after="0"/>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xml:space="preserve">Основное мероприятие </w:t>
            </w:r>
            <w:r w:rsidR="00A8079A" w:rsidRPr="00A8079A">
              <w:rPr>
                <w:rFonts w:ascii="Times New Roman" w:eastAsia="Times New Roman" w:hAnsi="Times New Roman" w:cs="Times New Roman"/>
                <w:sz w:val="20"/>
                <w:szCs w:val="20"/>
                <w:lang w:eastAsia="ru-RU"/>
              </w:rPr>
              <w:t>«</w:t>
            </w:r>
            <w:r w:rsidRPr="00A8079A">
              <w:rPr>
                <w:rFonts w:ascii="Times New Roman" w:eastAsia="Times New Roman" w:hAnsi="Times New Roman" w:cs="Times New Roman"/>
                <w:sz w:val="20"/>
                <w:szCs w:val="20"/>
                <w:lang w:eastAsia="ru-RU"/>
              </w:rPr>
              <w:t>Управление муниципальным долгом</w:t>
            </w:r>
            <w:r w:rsidR="00A8079A" w:rsidRPr="00A8079A">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297 842,47</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8,84</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C4261B">
            <w:pPr>
              <w:spacing w:after="0"/>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16 1 02 20270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297 842,47</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8,84</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C4261B">
            <w:pPr>
              <w:spacing w:after="0"/>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16 1 02 20270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297 842,47</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8,84</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A8079A" w:rsidRDefault="00EF5571" w:rsidP="00C4261B">
            <w:pPr>
              <w:spacing w:after="0"/>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Обслуживание муниципального долга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16 1 02 20270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center"/>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730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297 842,47</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8,84</w:t>
            </w:r>
          </w:p>
        </w:tc>
      </w:tr>
      <w:tr w:rsidR="00EF5571" w:rsidRPr="00A8079A"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EF5571" w:rsidRPr="00A8079A" w:rsidRDefault="00EF5571" w:rsidP="00C4261B">
            <w:pPr>
              <w:spacing w:after="0"/>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 </w:t>
            </w:r>
          </w:p>
          <w:p w:rsidR="00EF5571" w:rsidRPr="00A8079A" w:rsidRDefault="00EF5571" w:rsidP="00C4261B">
            <w:pPr>
              <w:spacing w:after="0"/>
              <w:rPr>
                <w:rFonts w:ascii="Times New Roman" w:eastAsia="Times New Roman" w:hAnsi="Times New Roman" w:cs="Times New Roman"/>
                <w:sz w:val="20"/>
                <w:szCs w:val="20"/>
                <w:lang w:eastAsia="ru-RU"/>
              </w:rPr>
            </w:pPr>
            <w:r w:rsidRPr="00A8079A">
              <w:rPr>
                <w:rFonts w:ascii="Times New Roman" w:eastAsia="Times New Roman" w:hAnsi="Times New Roman" w:cs="Times New Roman"/>
                <w:sz w:val="20"/>
                <w:szCs w:val="20"/>
                <w:lang w:eastAsia="ru-RU"/>
              </w:rPr>
              <w:t>Итого</w:t>
            </w:r>
          </w:p>
        </w:tc>
        <w:tc>
          <w:tcPr>
            <w:tcW w:w="0" w:type="auto"/>
            <w:tcBorders>
              <w:top w:val="nil"/>
              <w:left w:val="nil"/>
              <w:bottom w:val="single" w:sz="4" w:space="0" w:color="auto"/>
              <w:right w:val="single" w:sz="4" w:space="0" w:color="auto"/>
            </w:tcBorders>
            <w:shd w:val="clear" w:color="auto" w:fill="auto"/>
            <w:noWrap/>
            <w:vAlign w:val="bottom"/>
          </w:tcPr>
          <w:p w:rsidR="00EF5571" w:rsidRPr="00A8079A" w:rsidRDefault="00EF5571" w:rsidP="00C4261B">
            <w:pPr>
              <w:spacing w:after="0"/>
              <w:jc w:val="center"/>
              <w:rPr>
                <w:rFonts w:ascii="Times New Roman" w:eastAsia="Times New Roman" w:hAnsi="Times New Roman" w:cs="Times New Roman"/>
                <w:bCs/>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EF5571" w:rsidRPr="00A8079A" w:rsidRDefault="00EF5571" w:rsidP="00C4261B">
            <w:pPr>
              <w:spacing w:after="0"/>
              <w:jc w:val="center"/>
              <w:rPr>
                <w:rFonts w:ascii="Times New Roman" w:eastAsia="Times New Roman" w:hAnsi="Times New Roman" w:cs="Times New Roman"/>
                <w:bCs/>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EF5571" w:rsidRPr="00A8079A" w:rsidRDefault="00EF5571" w:rsidP="00C4261B">
            <w:pPr>
              <w:spacing w:after="0"/>
              <w:jc w:val="center"/>
              <w:rPr>
                <w:rFonts w:ascii="Times New Roman" w:eastAsia="Times New Roman" w:hAnsi="Times New Roman" w:cs="Times New Roman"/>
                <w:bCs/>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center"/>
              <w:rPr>
                <w:rFonts w:ascii="Times New Roman" w:eastAsia="Times New Roman" w:hAnsi="Times New Roman" w:cs="Times New Roman"/>
                <w:bCs/>
                <w:sz w:val="20"/>
                <w:szCs w:val="20"/>
                <w:lang w:eastAsia="ru-RU"/>
              </w:rPr>
            </w:pPr>
            <w:r w:rsidRPr="00A8079A">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center"/>
              <w:rPr>
                <w:rFonts w:ascii="Times New Roman" w:eastAsia="Times New Roman" w:hAnsi="Times New Roman" w:cs="Times New Roman"/>
                <w:bCs/>
                <w:sz w:val="20"/>
                <w:szCs w:val="20"/>
                <w:lang w:eastAsia="ru-RU"/>
              </w:rPr>
            </w:pPr>
            <w:r w:rsidRPr="00A8079A">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bCs/>
                <w:sz w:val="20"/>
                <w:szCs w:val="20"/>
                <w:lang w:eastAsia="ru-RU"/>
              </w:rPr>
            </w:pPr>
            <w:r w:rsidRPr="00A8079A">
              <w:rPr>
                <w:rFonts w:ascii="Times New Roman" w:eastAsia="Times New Roman" w:hAnsi="Times New Roman" w:cs="Times New Roman"/>
                <w:bCs/>
                <w:sz w:val="20"/>
                <w:szCs w:val="20"/>
                <w:lang w:eastAsia="ru-RU"/>
              </w:rPr>
              <w:t xml:space="preserve">4 770 178 757,60 </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bCs/>
                <w:sz w:val="20"/>
                <w:szCs w:val="20"/>
                <w:lang w:eastAsia="ru-RU"/>
              </w:rPr>
            </w:pPr>
            <w:r w:rsidRPr="00A8079A">
              <w:rPr>
                <w:rFonts w:ascii="Times New Roman" w:eastAsia="Times New Roman" w:hAnsi="Times New Roman" w:cs="Times New Roman"/>
                <w:bCs/>
                <w:sz w:val="20"/>
                <w:szCs w:val="20"/>
                <w:lang w:eastAsia="ru-RU"/>
              </w:rPr>
              <w:t xml:space="preserve">4 395 229 992,35 </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A8079A" w:rsidRDefault="00EF5571" w:rsidP="00C4261B">
            <w:pPr>
              <w:spacing w:after="0"/>
              <w:jc w:val="right"/>
              <w:rPr>
                <w:rFonts w:ascii="Times New Roman" w:eastAsia="Times New Roman" w:hAnsi="Times New Roman" w:cs="Times New Roman"/>
                <w:bCs/>
                <w:sz w:val="20"/>
                <w:szCs w:val="20"/>
                <w:lang w:eastAsia="ru-RU"/>
              </w:rPr>
            </w:pPr>
            <w:r w:rsidRPr="00A8079A">
              <w:rPr>
                <w:rFonts w:ascii="Times New Roman" w:eastAsia="Times New Roman" w:hAnsi="Times New Roman" w:cs="Times New Roman"/>
                <w:bCs/>
                <w:sz w:val="20"/>
                <w:szCs w:val="20"/>
                <w:lang w:eastAsia="ru-RU"/>
              </w:rPr>
              <w:t>92,14</w:t>
            </w:r>
          </w:p>
        </w:tc>
      </w:tr>
    </w:tbl>
    <w:p w:rsidR="00A41991" w:rsidRPr="00A8079A" w:rsidRDefault="00A41991" w:rsidP="00185588">
      <w:pPr>
        <w:jc w:val="right"/>
      </w:pPr>
    </w:p>
    <w:sectPr w:rsidR="00A41991" w:rsidRPr="00A8079A" w:rsidSect="00944CFD">
      <w:headerReference w:type="default" r:id="rId8"/>
      <w:pgSz w:w="16838" w:h="11906" w:orient="landscape"/>
      <w:pgMar w:top="964" w:right="567" w:bottom="851" w:left="567" w:header="397" w:footer="709" w:gutter="0"/>
      <w:pgNumType w:start="2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D80" w:rsidRDefault="00491D80" w:rsidP="003C7270">
      <w:pPr>
        <w:spacing w:after="0"/>
      </w:pPr>
      <w:r>
        <w:separator/>
      </w:r>
    </w:p>
  </w:endnote>
  <w:endnote w:type="continuationSeparator" w:id="0">
    <w:p w:rsidR="00491D80" w:rsidRDefault="00491D80" w:rsidP="003C72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D80" w:rsidRDefault="00491D80" w:rsidP="003C7270">
      <w:pPr>
        <w:spacing w:after="0"/>
      </w:pPr>
      <w:r>
        <w:separator/>
      </w:r>
    </w:p>
  </w:footnote>
  <w:footnote w:type="continuationSeparator" w:id="0">
    <w:p w:rsidR="00491D80" w:rsidRDefault="00491D80" w:rsidP="003C727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7757070"/>
      <w:docPartObj>
        <w:docPartGallery w:val="Page Numbers (Top of Page)"/>
        <w:docPartUnique/>
      </w:docPartObj>
    </w:sdtPr>
    <w:sdtEndPr>
      <w:rPr>
        <w:rFonts w:ascii="Times New Roman" w:hAnsi="Times New Roman" w:cs="Times New Roman"/>
        <w:sz w:val="24"/>
        <w:szCs w:val="24"/>
      </w:rPr>
    </w:sdtEndPr>
    <w:sdtContent>
      <w:p w:rsidR="007B1BAF" w:rsidRPr="00A8079A" w:rsidRDefault="007B1BAF">
        <w:pPr>
          <w:pStyle w:val="a3"/>
          <w:jc w:val="right"/>
          <w:rPr>
            <w:rFonts w:ascii="Times New Roman" w:hAnsi="Times New Roman" w:cs="Times New Roman"/>
            <w:sz w:val="24"/>
            <w:szCs w:val="24"/>
          </w:rPr>
        </w:pPr>
        <w:r w:rsidRPr="00A8079A">
          <w:rPr>
            <w:rFonts w:ascii="Times New Roman" w:hAnsi="Times New Roman" w:cs="Times New Roman"/>
            <w:sz w:val="24"/>
            <w:szCs w:val="24"/>
          </w:rPr>
          <w:fldChar w:fldCharType="begin"/>
        </w:r>
        <w:r w:rsidRPr="00A8079A">
          <w:rPr>
            <w:rFonts w:ascii="Times New Roman" w:hAnsi="Times New Roman" w:cs="Times New Roman"/>
            <w:sz w:val="24"/>
            <w:szCs w:val="24"/>
          </w:rPr>
          <w:instrText>PAGE   \* MERGEFORMAT</w:instrText>
        </w:r>
        <w:r w:rsidRPr="00A8079A">
          <w:rPr>
            <w:rFonts w:ascii="Times New Roman" w:hAnsi="Times New Roman" w:cs="Times New Roman"/>
            <w:sz w:val="24"/>
            <w:szCs w:val="24"/>
          </w:rPr>
          <w:fldChar w:fldCharType="separate"/>
        </w:r>
        <w:r w:rsidR="00776FD5">
          <w:rPr>
            <w:rFonts w:ascii="Times New Roman" w:hAnsi="Times New Roman" w:cs="Times New Roman"/>
            <w:noProof/>
            <w:sz w:val="24"/>
            <w:szCs w:val="24"/>
          </w:rPr>
          <w:t>20</w:t>
        </w:r>
        <w:r w:rsidRPr="00A8079A">
          <w:rPr>
            <w:rFonts w:ascii="Times New Roman" w:hAnsi="Times New Roman" w:cs="Times New Roman"/>
            <w:sz w:val="24"/>
            <w:szCs w:val="24"/>
          </w:rPr>
          <w:fldChar w:fldCharType="end"/>
        </w:r>
      </w:p>
    </w:sdtContent>
  </w:sdt>
  <w:p w:rsidR="007B1BAF" w:rsidRPr="003C7270" w:rsidRDefault="007B1BAF" w:rsidP="00695179">
    <w:pPr>
      <w:pStyle w:val="a3"/>
      <w:tabs>
        <w:tab w:val="clear" w:pos="4677"/>
        <w:tab w:val="left" w:pos="9355"/>
      </w:tabs>
      <w:rPr>
        <w:sz w:val="20"/>
      </w:rPr>
    </w:pPr>
    <w:r>
      <w:rPr>
        <w:sz w:val="20"/>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823"/>
    <w:rsid w:val="000F2A0F"/>
    <w:rsid w:val="00156D65"/>
    <w:rsid w:val="00161625"/>
    <w:rsid w:val="00185588"/>
    <w:rsid w:val="001A1B51"/>
    <w:rsid w:val="001F17CF"/>
    <w:rsid w:val="002777B9"/>
    <w:rsid w:val="002C656B"/>
    <w:rsid w:val="00341612"/>
    <w:rsid w:val="00361BE1"/>
    <w:rsid w:val="00377F0B"/>
    <w:rsid w:val="003C7270"/>
    <w:rsid w:val="004319E6"/>
    <w:rsid w:val="00491D80"/>
    <w:rsid w:val="004E342D"/>
    <w:rsid w:val="00551CA4"/>
    <w:rsid w:val="005F0290"/>
    <w:rsid w:val="00695179"/>
    <w:rsid w:val="006B704F"/>
    <w:rsid w:val="0074112D"/>
    <w:rsid w:val="00776FD5"/>
    <w:rsid w:val="007B1BAF"/>
    <w:rsid w:val="00906FDB"/>
    <w:rsid w:val="00944CFD"/>
    <w:rsid w:val="00986A80"/>
    <w:rsid w:val="009D095C"/>
    <w:rsid w:val="00A41991"/>
    <w:rsid w:val="00A8079A"/>
    <w:rsid w:val="00A851AF"/>
    <w:rsid w:val="00AE7ED4"/>
    <w:rsid w:val="00B52823"/>
    <w:rsid w:val="00B76F67"/>
    <w:rsid w:val="00BA57A8"/>
    <w:rsid w:val="00BD027C"/>
    <w:rsid w:val="00C12326"/>
    <w:rsid w:val="00C4261B"/>
    <w:rsid w:val="00C4664B"/>
    <w:rsid w:val="00CF7DCE"/>
    <w:rsid w:val="00D41794"/>
    <w:rsid w:val="00D8288A"/>
    <w:rsid w:val="00DB735E"/>
    <w:rsid w:val="00DC30B5"/>
    <w:rsid w:val="00DF38CD"/>
    <w:rsid w:val="00DF764D"/>
    <w:rsid w:val="00E439BA"/>
    <w:rsid w:val="00E618BC"/>
    <w:rsid w:val="00EF5571"/>
    <w:rsid w:val="00F47720"/>
    <w:rsid w:val="00FD59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270"/>
    <w:pPr>
      <w:spacing w:after="120" w:line="240" w:lineRule="auto"/>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7270"/>
    <w:pPr>
      <w:tabs>
        <w:tab w:val="center" w:pos="4677"/>
        <w:tab w:val="right" w:pos="9355"/>
      </w:tabs>
      <w:spacing w:after="0"/>
    </w:pPr>
  </w:style>
  <w:style w:type="character" w:customStyle="1" w:styleId="a4">
    <w:name w:val="Верхний колонтитул Знак"/>
    <w:basedOn w:val="a0"/>
    <w:link w:val="a3"/>
    <w:uiPriority w:val="99"/>
    <w:rsid w:val="003C7270"/>
    <w:rPr>
      <w:sz w:val="28"/>
      <w:szCs w:val="28"/>
    </w:rPr>
  </w:style>
  <w:style w:type="paragraph" w:styleId="a5">
    <w:name w:val="footer"/>
    <w:basedOn w:val="a"/>
    <w:link w:val="a6"/>
    <w:uiPriority w:val="99"/>
    <w:unhideWhenUsed/>
    <w:rsid w:val="003C7270"/>
    <w:pPr>
      <w:tabs>
        <w:tab w:val="center" w:pos="4677"/>
        <w:tab w:val="right" w:pos="9355"/>
      </w:tabs>
      <w:spacing w:after="0"/>
    </w:pPr>
  </w:style>
  <w:style w:type="character" w:customStyle="1" w:styleId="a6">
    <w:name w:val="Нижний колонтитул Знак"/>
    <w:basedOn w:val="a0"/>
    <w:link w:val="a5"/>
    <w:uiPriority w:val="99"/>
    <w:rsid w:val="003C7270"/>
    <w:rPr>
      <w:sz w:val="28"/>
      <w:szCs w:val="28"/>
    </w:rPr>
  </w:style>
  <w:style w:type="character" w:styleId="a7">
    <w:name w:val="Hyperlink"/>
    <w:basedOn w:val="a0"/>
    <w:uiPriority w:val="99"/>
    <w:semiHidden/>
    <w:unhideWhenUsed/>
    <w:rsid w:val="003C7270"/>
    <w:rPr>
      <w:color w:val="0563C1"/>
      <w:u w:val="single"/>
    </w:rPr>
  </w:style>
  <w:style w:type="character" w:styleId="a8">
    <w:name w:val="FollowedHyperlink"/>
    <w:basedOn w:val="a0"/>
    <w:uiPriority w:val="99"/>
    <w:semiHidden/>
    <w:unhideWhenUsed/>
    <w:rsid w:val="003C7270"/>
    <w:rPr>
      <w:color w:val="954F72"/>
      <w:u w:val="single"/>
    </w:rPr>
  </w:style>
  <w:style w:type="paragraph" w:customStyle="1" w:styleId="xl72">
    <w:name w:val="xl72"/>
    <w:basedOn w:val="a"/>
    <w:rsid w:val="003C7270"/>
    <w:pPr>
      <w:spacing w:before="100" w:beforeAutospacing="1" w:after="100" w:afterAutospacing="1"/>
    </w:pPr>
    <w:rPr>
      <w:rFonts w:ascii="Arial" w:eastAsia="Times New Roman" w:hAnsi="Arial" w:cs="Arial"/>
      <w:sz w:val="20"/>
      <w:szCs w:val="20"/>
      <w:lang w:eastAsia="ru-RU"/>
    </w:rPr>
  </w:style>
  <w:style w:type="paragraph" w:customStyle="1" w:styleId="xl73">
    <w:name w:val="xl73"/>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4">
    <w:name w:val="xl74"/>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5">
    <w:name w:val="xl75"/>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6">
    <w:name w:val="xl76"/>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7">
    <w:name w:val="xl77"/>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8">
    <w:name w:val="xl78"/>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9">
    <w:name w:val="xl79"/>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80">
    <w:name w:val="xl80"/>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1">
    <w:name w:val="xl81"/>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2">
    <w:name w:val="xl82"/>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3">
    <w:name w:val="xl83"/>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i/>
      <w:iCs/>
      <w:sz w:val="20"/>
      <w:szCs w:val="20"/>
      <w:lang w:eastAsia="ru-RU"/>
    </w:rPr>
  </w:style>
  <w:style w:type="paragraph" w:customStyle="1" w:styleId="xl84">
    <w:name w:val="xl84"/>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85">
    <w:name w:val="xl85"/>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86">
    <w:name w:val="xl86"/>
    <w:basedOn w:val="a"/>
    <w:rsid w:val="003C7270"/>
    <w:pPr>
      <w:spacing w:before="100" w:beforeAutospacing="1" w:after="100" w:afterAutospacing="1"/>
    </w:pPr>
    <w:rPr>
      <w:rFonts w:ascii="Arial" w:eastAsia="Times New Roman" w:hAnsi="Arial" w:cs="Arial"/>
      <w:i/>
      <w:iCs/>
      <w:sz w:val="20"/>
      <w:szCs w:val="20"/>
      <w:lang w:eastAsia="ru-RU"/>
    </w:rPr>
  </w:style>
  <w:style w:type="paragraph" w:customStyle="1" w:styleId="xl87">
    <w:name w:val="xl87"/>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88">
    <w:name w:val="xl88"/>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9">
    <w:name w:val="xl89"/>
    <w:basedOn w:val="a"/>
    <w:rsid w:val="003C7270"/>
    <w:pPr>
      <w:spacing w:before="100" w:beforeAutospacing="1" w:after="100" w:afterAutospacing="1"/>
    </w:pPr>
    <w:rPr>
      <w:rFonts w:ascii="Arial" w:eastAsia="Times New Roman" w:hAnsi="Arial" w:cs="Arial"/>
      <w:sz w:val="20"/>
      <w:szCs w:val="20"/>
      <w:lang w:eastAsia="ru-RU"/>
    </w:rPr>
  </w:style>
  <w:style w:type="paragraph" w:customStyle="1" w:styleId="xl90">
    <w:name w:val="xl90"/>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91">
    <w:name w:val="xl91"/>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92">
    <w:name w:val="xl92"/>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93">
    <w:name w:val="xl93"/>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i/>
      <w:iCs/>
      <w:sz w:val="16"/>
      <w:szCs w:val="16"/>
      <w:lang w:eastAsia="ru-RU"/>
    </w:rPr>
  </w:style>
  <w:style w:type="paragraph" w:customStyle="1" w:styleId="xl94">
    <w:name w:val="xl94"/>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i/>
      <w:iCs/>
      <w:sz w:val="16"/>
      <w:szCs w:val="16"/>
      <w:lang w:eastAsia="ru-RU"/>
    </w:rPr>
  </w:style>
  <w:style w:type="paragraph" w:customStyle="1" w:styleId="xl95">
    <w:name w:val="xl95"/>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i/>
      <w:iCs/>
      <w:sz w:val="20"/>
      <w:szCs w:val="20"/>
      <w:lang w:eastAsia="ru-RU"/>
    </w:rPr>
  </w:style>
  <w:style w:type="paragraph" w:customStyle="1" w:styleId="xl96">
    <w:name w:val="xl96"/>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97">
    <w:name w:val="xl97"/>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98">
    <w:name w:val="xl98"/>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99">
    <w:name w:val="xl99"/>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100">
    <w:name w:val="xl100"/>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101">
    <w:name w:val="xl101"/>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0"/>
      <w:szCs w:val="20"/>
      <w:lang w:eastAsia="ru-RU"/>
    </w:rPr>
  </w:style>
  <w:style w:type="paragraph" w:customStyle="1" w:styleId="xl102">
    <w:name w:val="xl102"/>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4E342D"/>
    <w:pPr>
      <w:spacing w:after="0"/>
    </w:pPr>
    <w:rPr>
      <w:rFonts w:ascii="Segoe UI" w:hAnsi="Segoe UI" w:cs="Segoe UI"/>
      <w:sz w:val="18"/>
      <w:szCs w:val="18"/>
    </w:rPr>
  </w:style>
  <w:style w:type="character" w:customStyle="1" w:styleId="aa">
    <w:name w:val="Текст выноски Знак"/>
    <w:basedOn w:val="a0"/>
    <w:link w:val="a9"/>
    <w:uiPriority w:val="99"/>
    <w:semiHidden/>
    <w:rsid w:val="004E342D"/>
    <w:rPr>
      <w:rFonts w:ascii="Segoe UI" w:hAnsi="Segoe UI" w:cs="Segoe UI"/>
      <w:sz w:val="18"/>
      <w:szCs w:val="18"/>
    </w:rPr>
  </w:style>
  <w:style w:type="paragraph" w:customStyle="1" w:styleId="xl66">
    <w:name w:val="xl66"/>
    <w:basedOn w:val="a"/>
    <w:rsid w:val="00E618B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67">
    <w:name w:val="xl67"/>
    <w:basedOn w:val="a"/>
    <w:rsid w:val="00E618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E618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E618B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70">
    <w:name w:val="xl70"/>
    <w:basedOn w:val="a"/>
    <w:rsid w:val="00E618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71">
    <w:name w:val="xl71"/>
    <w:basedOn w:val="a"/>
    <w:rsid w:val="00E618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65">
    <w:name w:val="xl65"/>
    <w:basedOn w:val="a"/>
    <w:rsid w:val="00B76F6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270"/>
    <w:pPr>
      <w:spacing w:after="120" w:line="240" w:lineRule="auto"/>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7270"/>
    <w:pPr>
      <w:tabs>
        <w:tab w:val="center" w:pos="4677"/>
        <w:tab w:val="right" w:pos="9355"/>
      </w:tabs>
      <w:spacing w:after="0"/>
    </w:pPr>
  </w:style>
  <w:style w:type="character" w:customStyle="1" w:styleId="a4">
    <w:name w:val="Верхний колонтитул Знак"/>
    <w:basedOn w:val="a0"/>
    <w:link w:val="a3"/>
    <w:uiPriority w:val="99"/>
    <w:rsid w:val="003C7270"/>
    <w:rPr>
      <w:sz w:val="28"/>
      <w:szCs w:val="28"/>
    </w:rPr>
  </w:style>
  <w:style w:type="paragraph" w:styleId="a5">
    <w:name w:val="footer"/>
    <w:basedOn w:val="a"/>
    <w:link w:val="a6"/>
    <w:uiPriority w:val="99"/>
    <w:unhideWhenUsed/>
    <w:rsid w:val="003C7270"/>
    <w:pPr>
      <w:tabs>
        <w:tab w:val="center" w:pos="4677"/>
        <w:tab w:val="right" w:pos="9355"/>
      </w:tabs>
      <w:spacing w:after="0"/>
    </w:pPr>
  </w:style>
  <w:style w:type="character" w:customStyle="1" w:styleId="a6">
    <w:name w:val="Нижний колонтитул Знак"/>
    <w:basedOn w:val="a0"/>
    <w:link w:val="a5"/>
    <w:uiPriority w:val="99"/>
    <w:rsid w:val="003C7270"/>
    <w:rPr>
      <w:sz w:val="28"/>
      <w:szCs w:val="28"/>
    </w:rPr>
  </w:style>
  <w:style w:type="character" w:styleId="a7">
    <w:name w:val="Hyperlink"/>
    <w:basedOn w:val="a0"/>
    <w:uiPriority w:val="99"/>
    <w:semiHidden/>
    <w:unhideWhenUsed/>
    <w:rsid w:val="003C7270"/>
    <w:rPr>
      <w:color w:val="0563C1"/>
      <w:u w:val="single"/>
    </w:rPr>
  </w:style>
  <w:style w:type="character" w:styleId="a8">
    <w:name w:val="FollowedHyperlink"/>
    <w:basedOn w:val="a0"/>
    <w:uiPriority w:val="99"/>
    <w:semiHidden/>
    <w:unhideWhenUsed/>
    <w:rsid w:val="003C7270"/>
    <w:rPr>
      <w:color w:val="954F72"/>
      <w:u w:val="single"/>
    </w:rPr>
  </w:style>
  <w:style w:type="paragraph" w:customStyle="1" w:styleId="xl72">
    <w:name w:val="xl72"/>
    <w:basedOn w:val="a"/>
    <w:rsid w:val="003C7270"/>
    <w:pPr>
      <w:spacing w:before="100" w:beforeAutospacing="1" w:after="100" w:afterAutospacing="1"/>
    </w:pPr>
    <w:rPr>
      <w:rFonts w:ascii="Arial" w:eastAsia="Times New Roman" w:hAnsi="Arial" w:cs="Arial"/>
      <w:sz w:val="20"/>
      <w:szCs w:val="20"/>
      <w:lang w:eastAsia="ru-RU"/>
    </w:rPr>
  </w:style>
  <w:style w:type="paragraph" w:customStyle="1" w:styleId="xl73">
    <w:name w:val="xl73"/>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4">
    <w:name w:val="xl74"/>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5">
    <w:name w:val="xl75"/>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6">
    <w:name w:val="xl76"/>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7">
    <w:name w:val="xl77"/>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8">
    <w:name w:val="xl78"/>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9">
    <w:name w:val="xl79"/>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80">
    <w:name w:val="xl80"/>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1">
    <w:name w:val="xl81"/>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2">
    <w:name w:val="xl82"/>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3">
    <w:name w:val="xl83"/>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i/>
      <w:iCs/>
      <w:sz w:val="20"/>
      <w:szCs w:val="20"/>
      <w:lang w:eastAsia="ru-RU"/>
    </w:rPr>
  </w:style>
  <w:style w:type="paragraph" w:customStyle="1" w:styleId="xl84">
    <w:name w:val="xl84"/>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85">
    <w:name w:val="xl85"/>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86">
    <w:name w:val="xl86"/>
    <w:basedOn w:val="a"/>
    <w:rsid w:val="003C7270"/>
    <w:pPr>
      <w:spacing w:before="100" w:beforeAutospacing="1" w:after="100" w:afterAutospacing="1"/>
    </w:pPr>
    <w:rPr>
      <w:rFonts w:ascii="Arial" w:eastAsia="Times New Roman" w:hAnsi="Arial" w:cs="Arial"/>
      <w:i/>
      <w:iCs/>
      <w:sz w:val="20"/>
      <w:szCs w:val="20"/>
      <w:lang w:eastAsia="ru-RU"/>
    </w:rPr>
  </w:style>
  <w:style w:type="paragraph" w:customStyle="1" w:styleId="xl87">
    <w:name w:val="xl87"/>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88">
    <w:name w:val="xl88"/>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9">
    <w:name w:val="xl89"/>
    <w:basedOn w:val="a"/>
    <w:rsid w:val="003C7270"/>
    <w:pPr>
      <w:spacing w:before="100" w:beforeAutospacing="1" w:after="100" w:afterAutospacing="1"/>
    </w:pPr>
    <w:rPr>
      <w:rFonts w:ascii="Arial" w:eastAsia="Times New Roman" w:hAnsi="Arial" w:cs="Arial"/>
      <w:sz w:val="20"/>
      <w:szCs w:val="20"/>
      <w:lang w:eastAsia="ru-RU"/>
    </w:rPr>
  </w:style>
  <w:style w:type="paragraph" w:customStyle="1" w:styleId="xl90">
    <w:name w:val="xl90"/>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91">
    <w:name w:val="xl91"/>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92">
    <w:name w:val="xl92"/>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93">
    <w:name w:val="xl93"/>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i/>
      <w:iCs/>
      <w:sz w:val="16"/>
      <w:szCs w:val="16"/>
      <w:lang w:eastAsia="ru-RU"/>
    </w:rPr>
  </w:style>
  <w:style w:type="paragraph" w:customStyle="1" w:styleId="xl94">
    <w:name w:val="xl94"/>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i/>
      <w:iCs/>
      <w:sz w:val="16"/>
      <w:szCs w:val="16"/>
      <w:lang w:eastAsia="ru-RU"/>
    </w:rPr>
  </w:style>
  <w:style w:type="paragraph" w:customStyle="1" w:styleId="xl95">
    <w:name w:val="xl95"/>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i/>
      <w:iCs/>
      <w:sz w:val="20"/>
      <w:szCs w:val="20"/>
      <w:lang w:eastAsia="ru-RU"/>
    </w:rPr>
  </w:style>
  <w:style w:type="paragraph" w:customStyle="1" w:styleId="xl96">
    <w:name w:val="xl96"/>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97">
    <w:name w:val="xl97"/>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98">
    <w:name w:val="xl98"/>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99">
    <w:name w:val="xl99"/>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100">
    <w:name w:val="xl100"/>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101">
    <w:name w:val="xl101"/>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0"/>
      <w:szCs w:val="20"/>
      <w:lang w:eastAsia="ru-RU"/>
    </w:rPr>
  </w:style>
  <w:style w:type="paragraph" w:customStyle="1" w:styleId="xl102">
    <w:name w:val="xl102"/>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4E342D"/>
    <w:pPr>
      <w:spacing w:after="0"/>
    </w:pPr>
    <w:rPr>
      <w:rFonts w:ascii="Segoe UI" w:hAnsi="Segoe UI" w:cs="Segoe UI"/>
      <w:sz w:val="18"/>
      <w:szCs w:val="18"/>
    </w:rPr>
  </w:style>
  <w:style w:type="character" w:customStyle="1" w:styleId="aa">
    <w:name w:val="Текст выноски Знак"/>
    <w:basedOn w:val="a0"/>
    <w:link w:val="a9"/>
    <w:uiPriority w:val="99"/>
    <w:semiHidden/>
    <w:rsid w:val="004E342D"/>
    <w:rPr>
      <w:rFonts w:ascii="Segoe UI" w:hAnsi="Segoe UI" w:cs="Segoe UI"/>
      <w:sz w:val="18"/>
      <w:szCs w:val="18"/>
    </w:rPr>
  </w:style>
  <w:style w:type="paragraph" w:customStyle="1" w:styleId="xl66">
    <w:name w:val="xl66"/>
    <w:basedOn w:val="a"/>
    <w:rsid w:val="00E618B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67">
    <w:name w:val="xl67"/>
    <w:basedOn w:val="a"/>
    <w:rsid w:val="00E618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E618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E618B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70">
    <w:name w:val="xl70"/>
    <w:basedOn w:val="a"/>
    <w:rsid w:val="00E618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71">
    <w:name w:val="xl71"/>
    <w:basedOn w:val="a"/>
    <w:rsid w:val="00E618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65">
    <w:name w:val="xl65"/>
    <w:basedOn w:val="a"/>
    <w:rsid w:val="00B76F6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732151">
      <w:bodyDiv w:val="1"/>
      <w:marLeft w:val="0"/>
      <w:marRight w:val="0"/>
      <w:marTop w:val="0"/>
      <w:marBottom w:val="0"/>
      <w:divBdr>
        <w:top w:val="none" w:sz="0" w:space="0" w:color="auto"/>
        <w:left w:val="none" w:sz="0" w:space="0" w:color="auto"/>
        <w:bottom w:val="none" w:sz="0" w:space="0" w:color="auto"/>
        <w:right w:val="none" w:sz="0" w:space="0" w:color="auto"/>
      </w:divBdr>
    </w:div>
    <w:div w:id="1079594300">
      <w:bodyDiv w:val="1"/>
      <w:marLeft w:val="0"/>
      <w:marRight w:val="0"/>
      <w:marTop w:val="0"/>
      <w:marBottom w:val="0"/>
      <w:divBdr>
        <w:top w:val="none" w:sz="0" w:space="0" w:color="auto"/>
        <w:left w:val="none" w:sz="0" w:space="0" w:color="auto"/>
        <w:bottom w:val="none" w:sz="0" w:space="0" w:color="auto"/>
        <w:right w:val="none" w:sz="0" w:space="0" w:color="auto"/>
      </w:divBdr>
    </w:div>
    <w:div w:id="1218127789">
      <w:bodyDiv w:val="1"/>
      <w:marLeft w:val="0"/>
      <w:marRight w:val="0"/>
      <w:marTop w:val="0"/>
      <w:marBottom w:val="0"/>
      <w:divBdr>
        <w:top w:val="none" w:sz="0" w:space="0" w:color="auto"/>
        <w:left w:val="none" w:sz="0" w:space="0" w:color="auto"/>
        <w:bottom w:val="none" w:sz="0" w:space="0" w:color="auto"/>
        <w:right w:val="none" w:sz="0" w:space="0" w:color="auto"/>
      </w:divBdr>
    </w:div>
    <w:div w:id="138336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F8F53-7356-4B73-8B2C-5E507A516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28943</Words>
  <Characters>164979</Characters>
  <Application>Microsoft Office Word</Application>
  <DocSecurity>0</DocSecurity>
  <Lines>1374</Lines>
  <Paragraphs>387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4</cp:revision>
  <cp:lastPrinted>2023-05-26T04:59:00Z</cp:lastPrinted>
  <dcterms:created xsi:type="dcterms:W3CDTF">2023-05-26T04:50:00Z</dcterms:created>
  <dcterms:modified xsi:type="dcterms:W3CDTF">2023-05-26T05:04:00Z</dcterms:modified>
</cp:coreProperties>
</file>